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2F5" w:rsidRPr="006D0BE0" w:rsidRDefault="00911141" w:rsidP="005912F5">
      <w:pPr>
        <w:adjustRightInd w:val="0"/>
        <w:snapToGrid w:val="0"/>
        <w:spacing w:after="0" w:line="240" w:lineRule="auto"/>
        <w:jc w:val="center"/>
        <w:rPr>
          <w:rFonts w:ascii="Times New Roman" w:hAnsi="Times New Roman" w:cs="Times New Roman"/>
          <w:sz w:val="28"/>
          <w:szCs w:val="28"/>
        </w:rPr>
      </w:pPr>
      <w:r w:rsidRPr="00911141">
        <w:rPr>
          <w:rFonts w:ascii="Times New Roman" w:hAnsi="Times New Roman" w:cs="Times New Roman"/>
          <w:b/>
          <w:noProof/>
          <w:sz w:val="44"/>
          <w:szCs w:val="44"/>
        </w:rPr>
        <w:pict>
          <v:roundrect id="Pravokutnik: zaobljeni kutovi 5" o:spid="_x0000_s1026" style="position:absolute;left:0;text-align:left;margin-left:0;margin-top:15.35pt;width:452.1pt;height:123pt;z-index:-251656192;visibility:visible;mso-position-horizontal:left;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" strokecolor="#fabf8f" strokeweight="1pt">
            <v:fill color2="#fbd4b4" focus="100%" type="gradient"/>
            <v:shadow on="t" color="#974706" opacity=".5" offset="1pt"/>
            <w10:wrap anchorx="margin"/>
          </v:roundrect>
        </w:pict>
      </w:r>
    </w:p>
    <w:p w:rsidR="005912F5" w:rsidRPr="007D5C6B" w:rsidRDefault="00567768" w:rsidP="00567768">
      <w:pPr>
        <w:spacing w:before="240" w:line="240" w:lineRule="auto"/>
        <w:jc w:val="center"/>
        <w:rPr>
          <w:rFonts w:ascii="Times New Roman" w:hAnsi="Times New Roman"/>
          <w:b/>
          <w:sz w:val="32"/>
          <w:szCs w:val="32"/>
        </w:rPr>
      </w:pPr>
      <w:r w:rsidRPr="007D5C6B">
        <w:rPr>
          <w:rFonts w:ascii="Times New Roman" w:hAnsi="Times New Roman" w:cs="Times New Roman"/>
          <w:b/>
          <w:noProof/>
          <w:sz w:val="4"/>
          <w:szCs w:val="4"/>
        </w:rPr>
        <w:drawing>
          <wp:anchor distT="0" distB="0" distL="114300" distR="114300" simplePos="0" relativeHeight="251664384" behindDoc="1" locked="0" layoutInCell="1" allowOverlap="1">
            <wp:simplePos x="0" y="0"/>
            <wp:positionH relativeFrom="margin">
              <wp:posOffset>166370</wp:posOffset>
            </wp:positionH>
            <wp:positionV relativeFrom="paragraph">
              <wp:posOffset>181610</wp:posOffset>
            </wp:positionV>
            <wp:extent cx="676275" cy="647700"/>
            <wp:effectExtent l="0" t="0" r="9525" b="0"/>
            <wp:wrapTight wrapText="bothSides">
              <wp:wrapPolygon edited="0">
                <wp:start x="0" y="0"/>
                <wp:lineTo x="0" y="20965"/>
                <wp:lineTo x="21296" y="20965"/>
                <wp:lineTo x="21296" y="0"/>
                <wp:lineTo x="0" y="0"/>
              </wp:wrapPolygon>
            </wp:wrapTight>
            <wp:docPr id="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6859" t="8147" r="5383" b="11798"/>
                    <a:stretch>
                      <a:fillRect/>
                    </a:stretch>
                  </pic:blipFill>
                  <pic:spPr bwMode="auto">
                    <a:xfrm>
                      <a:off x="0" y="0"/>
                      <a:ext cx="676275" cy="647700"/>
                    </a:xfrm>
                    <a:prstGeom prst="rect">
                      <a:avLst/>
                    </a:prstGeom>
                    <a:noFill/>
                    <a:ln>
                      <a:noFill/>
                    </a:ln>
                  </pic:spPr>
                </pic:pic>
              </a:graphicData>
            </a:graphic>
          </wp:anchor>
        </w:drawing>
      </w:r>
      <w:r w:rsidRPr="007D5C6B">
        <w:rPr>
          <w:rFonts w:ascii="Times New Roman" w:hAnsi="Times New Roman" w:cs="Times New Roman"/>
          <w:noProof/>
          <w:sz w:val="4"/>
          <w:szCs w:val="4"/>
        </w:rPr>
        <w:drawing>
          <wp:anchor distT="0" distB="0" distL="114300" distR="114300" simplePos="0" relativeHeight="251666432" behindDoc="1" locked="0" layoutInCell="1" allowOverlap="1">
            <wp:simplePos x="0" y="0"/>
            <wp:positionH relativeFrom="column">
              <wp:posOffset>4733925</wp:posOffset>
            </wp:positionH>
            <wp:positionV relativeFrom="paragraph">
              <wp:posOffset>257175</wp:posOffset>
            </wp:positionV>
            <wp:extent cx="770255" cy="401320"/>
            <wp:effectExtent l="0" t="0" r="0" b="0"/>
            <wp:wrapSquare wrapText="bothSides"/>
            <wp:docPr id="19" name="Picture 26" descr="LOGO-0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LOGO-01a"/>
                    <pic:cNvPicPr>
                      <a:picLocks noChangeAspect="1" noChangeArrowheads="1"/>
                    </pic:cNvPicPr>
                  </pic:nvPicPr>
                  <pic:blipFill>
                    <a:blip r:embed="rId8" cstate="print"/>
                    <a:srcRect/>
                    <a:stretch>
                      <a:fillRect/>
                    </a:stretch>
                  </pic:blipFill>
                  <pic:spPr bwMode="auto">
                    <a:xfrm>
                      <a:off x="0" y="0"/>
                      <a:ext cx="770255" cy="401320"/>
                    </a:xfrm>
                    <a:prstGeom prst="rect">
                      <a:avLst/>
                    </a:prstGeom>
                    <a:noFill/>
                    <a:ln w="9525">
                      <a:noFill/>
                      <a:miter lim="800000"/>
                      <a:headEnd/>
                      <a:tailEnd/>
                    </a:ln>
                  </pic:spPr>
                </pic:pic>
              </a:graphicData>
            </a:graphic>
          </wp:anchor>
        </w:drawing>
      </w:r>
      <w:r w:rsidR="005912F5" w:rsidRPr="007D5C6B">
        <w:rPr>
          <w:rFonts w:ascii="Times New Roman" w:hAnsi="Times New Roman"/>
          <w:b/>
          <w:sz w:val="32"/>
          <w:szCs w:val="32"/>
        </w:rPr>
        <w:t>УНИВЕРЗИТЕТ У НОВОМ САДУ</w:t>
      </w:r>
    </w:p>
    <w:p w:rsidR="005912F5" w:rsidRPr="007D5C6B" w:rsidRDefault="005912F5" w:rsidP="00567768">
      <w:pPr>
        <w:spacing w:after="0" w:line="240" w:lineRule="auto"/>
        <w:jc w:val="center"/>
        <w:rPr>
          <w:rFonts w:ascii="Times New Roman" w:hAnsi="Times New Roman"/>
          <w:b/>
          <w:sz w:val="32"/>
          <w:szCs w:val="32"/>
        </w:rPr>
      </w:pPr>
      <w:r w:rsidRPr="007D5C6B">
        <w:rPr>
          <w:rFonts w:ascii="Times New Roman" w:hAnsi="Times New Roman"/>
          <w:b/>
          <w:sz w:val="32"/>
          <w:szCs w:val="32"/>
        </w:rPr>
        <w:t>УЧИТЕЉСКИ ФАКУЛТЕТ НА</w:t>
      </w:r>
    </w:p>
    <w:p w:rsidR="00567768" w:rsidRPr="007D5C6B" w:rsidRDefault="00567768" w:rsidP="00567768">
      <w:pPr>
        <w:spacing w:after="0" w:line="240" w:lineRule="auto"/>
        <w:rPr>
          <w:rFonts w:ascii="Times New Roman" w:hAnsi="Times New Roman"/>
          <w:b/>
          <w:sz w:val="32"/>
          <w:szCs w:val="32"/>
        </w:rPr>
      </w:pPr>
      <w:r w:rsidRPr="007D5C6B">
        <w:rPr>
          <w:rFonts w:ascii="Times New Roman" w:hAnsi="Times New Roman"/>
          <w:b/>
          <w:sz w:val="32"/>
          <w:szCs w:val="32"/>
        </w:rPr>
        <w:t>МАЂАРСКОМ НАСТАВНОМ ЈЕЗИКУ</w:t>
      </w:r>
    </w:p>
    <w:p w:rsidR="00567768" w:rsidRPr="007D5C6B" w:rsidRDefault="00567768" w:rsidP="00567768">
      <w:pPr>
        <w:spacing w:after="0" w:line="240" w:lineRule="auto"/>
        <w:jc w:val="center"/>
        <w:rPr>
          <w:rFonts w:ascii="Times New Roman" w:hAnsi="Times New Roman"/>
          <w:b/>
          <w:sz w:val="36"/>
          <w:szCs w:val="36"/>
        </w:rPr>
      </w:pPr>
      <w:r w:rsidRPr="007D5C6B">
        <w:rPr>
          <w:rFonts w:ascii="Times New Roman" w:hAnsi="Times New Roman"/>
          <w:b/>
          <w:sz w:val="32"/>
          <w:szCs w:val="32"/>
        </w:rPr>
        <w:t>У СУБОТИЦИ</w:t>
      </w:r>
    </w:p>
    <w:p w:rsidR="00567768" w:rsidRPr="007D5C6B" w:rsidRDefault="00911141" w:rsidP="00567768">
      <w:pPr>
        <w:spacing w:after="0" w:line="240" w:lineRule="auto"/>
        <w:jc w:val="center"/>
        <w:rPr>
          <w:rFonts w:ascii="Times New Roman" w:hAnsi="Times New Roman"/>
          <w:b/>
          <w:sz w:val="32"/>
          <w:szCs w:val="32"/>
        </w:rPr>
      </w:pPr>
      <w:bookmarkStart w:id="0" w:name="_GoBack"/>
      <w:bookmarkEnd w:id="0"/>
      <w:r w:rsidRPr="00911141">
        <w:rPr>
          <w:rFonts w:cs="Calibri"/>
          <w:b/>
          <w:noProof/>
          <w:sz w:val="44"/>
          <w:szCs w:val="44"/>
        </w:rPr>
        <w:pict>
          <v:roundrect id="Pravokutnik: zaobljeni kutovi 3" o:spid="_x0000_s1028" style="position:absolute;left:0;text-align:left;margin-left:77.35pt;margin-top:225.45pt;width:306.75pt;height:191.25pt;z-index:-251654144;visibility:visible" arcsize="10923f" wrapcoords="2112 -85 1584 0 370 932 370 1271 -53 2626 -53 18889 370 20245 370 20414 1320 21600 1743 21769 1848 21769 19857 21769 19963 21769 20438 21600 21336 20414 21336 20245 21706 18889 21706 3981 21653 2626 21178 1271 21230 932 19963 0 19382 -85 2112 -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" filled="f" strokecolor="#fabf8f" strokeweight="1pt">
            <v:shadow on="t" color="#974706" opacity=".5" offset="1pt"/>
            <v:textbox>
              <w:txbxContent>
                <w:p w:rsidR="00E35A14" w:rsidRPr="009A3A59" w:rsidRDefault="00E35A14" w:rsidP="00567768">
                  <w:pPr>
                    <w:spacing w:after="0"/>
                    <w:jc w:val="center"/>
                    <w:rPr>
                      <w:rFonts w:ascii="Times New Roman" w:hAnsi="Times New Roman" w:cs="Times New Roman"/>
                      <w:b/>
                      <w:sz w:val="72"/>
                      <w:szCs w:val="72"/>
                      <w:lang w:val="hr-HR"/>
                    </w:rPr>
                  </w:pPr>
                  <w:r w:rsidRPr="009A3A59">
                    <w:rPr>
                      <w:rFonts w:ascii="Times New Roman" w:hAnsi="Times New Roman" w:cs="Times New Roman"/>
                      <w:b/>
                      <w:spacing w:val="100"/>
                      <w:sz w:val="72"/>
                      <w:szCs w:val="72"/>
                    </w:rPr>
                    <w:t>ПЛАН РАД</w:t>
                  </w:r>
                  <w:r w:rsidRPr="009A3A59">
                    <w:rPr>
                      <w:rFonts w:ascii="Times New Roman" w:hAnsi="Times New Roman" w:cs="Times New Roman"/>
                      <w:b/>
                      <w:sz w:val="72"/>
                      <w:szCs w:val="72"/>
                    </w:rPr>
                    <w:t>А</w:t>
                  </w:r>
                </w:p>
                <w:p w:rsidR="00E35A14" w:rsidRPr="00A20A12" w:rsidRDefault="00E35A14" w:rsidP="00567768">
                  <w:pPr>
                    <w:spacing w:after="0"/>
                    <w:jc w:val="center"/>
                    <w:rPr>
                      <w:rFonts w:ascii="Times New Roman" w:hAnsi="Times New Roman" w:cs="Times New Roman"/>
                      <w:b/>
                      <w:sz w:val="36"/>
                      <w:szCs w:val="36"/>
                    </w:rPr>
                  </w:pPr>
                  <w:r w:rsidRPr="00A20A12">
                    <w:rPr>
                      <w:rFonts w:ascii="Times New Roman" w:hAnsi="Times New Roman" w:cs="Times New Roman"/>
                      <w:b/>
                      <w:sz w:val="36"/>
                      <w:szCs w:val="36"/>
                    </w:rPr>
                    <w:t>УЧИТЕЉСКОГ ФАКУЛТЕТА НА МАЂАРСКОМ НАСТАВНОМ ЈЕЗИКУ У СУБОТИЦИ</w:t>
                  </w:r>
                </w:p>
                <w:p w:rsidR="00E35A14" w:rsidRPr="00A20A12" w:rsidRDefault="00E35A14" w:rsidP="00567768">
                  <w:pPr>
                    <w:jc w:val="center"/>
                    <w:rPr>
                      <w:sz w:val="32"/>
                      <w:szCs w:val="32"/>
                    </w:rPr>
                  </w:pPr>
                  <w:r w:rsidRPr="00A20A12">
                    <w:rPr>
                      <w:rFonts w:ascii="Times New Roman" w:hAnsi="Times New Roman" w:cs="Times New Roman"/>
                      <w:b/>
                      <w:sz w:val="32"/>
                      <w:szCs w:val="32"/>
                    </w:rPr>
                    <w:t>ЗА ШКОЛСКУ 201</w:t>
                  </w:r>
                  <w:r>
                    <w:rPr>
                      <w:rFonts w:ascii="Times New Roman" w:hAnsi="Times New Roman" w:cs="Times New Roman"/>
                      <w:b/>
                      <w:sz w:val="32"/>
                      <w:szCs w:val="32"/>
                      <w:lang w:val="hr-HR"/>
                    </w:rPr>
                    <w:t>9</w:t>
                  </w:r>
                  <w:r w:rsidRPr="00A20A12">
                    <w:rPr>
                      <w:rFonts w:ascii="Times New Roman" w:hAnsi="Times New Roman" w:cs="Times New Roman"/>
                      <w:b/>
                      <w:sz w:val="32"/>
                      <w:szCs w:val="32"/>
                    </w:rPr>
                    <w:t>/20</w:t>
                  </w:r>
                  <w:r>
                    <w:rPr>
                      <w:rFonts w:ascii="Times New Roman" w:hAnsi="Times New Roman" w:cs="Times New Roman"/>
                      <w:b/>
                      <w:sz w:val="32"/>
                      <w:szCs w:val="32"/>
                      <w:lang w:val="hr-HR"/>
                    </w:rPr>
                    <w:t>20</w:t>
                  </w:r>
                  <w:r w:rsidRPr="00A20A12">
                    <w:rPr>
                      <w:rFonts w:ascii="Times New Roman" w:hAnsi="Times New Roman" w:cs="Times New Roman"/>
                      <w:b/>
                      <w:sz w:val="32"/>
                      <w:szCs w:val="32"/>
                    </w:rPr>
                    <w:t>. ГОДИНУ</w:t>
                  </w:r>
                </w:p>
              </w:txbxContent>
            </v:textbox>
            <w10:wrap type="tight"/>
          </v:roundrect>
        </w:pict>
      </w:r>
      <w:r w:rsidRPr="00911141">
        <w:rPr>
          <w:rFonts w:ascii="Times New Roman" w:hAnsi="Times New Roman"/>
          <w:noProof/>
          <w:sz w:val="28"/>
          <w:szCs w:val="28"/>
        </w:rPr>
        <w:pict>
          <v:shapetype id="_x0000_t202" coordsize="21600,21600" o:spt="202" path="m,l,21600r21600,l21600,xe">
            <v:stroke joinstyle="miter"/>
            <v:path gradientshapeok="t" o:connecttype="rect"/>
          </v:shapetype>
          <v:shape id="Tekstni okvir 2" o:spid="_x0000_s1027" type="#_x0000_t202" style="position:absolute;left:0;text-align:left;margin-left:0;margin-top:236.45pt;width:216.7pt;height:75.4pt;z-index:-251657216;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">
            <v:textbox>
              <w:txbxContent>
                <w:p w:rsidR="00E35A14" w:rsidRPr="001167B7" w:rsidRDefault="00E35A14" w:rsidP="005912F5">
                  <w:pPr>
                    <w:spacing w:line="240" w:lineRule="auto"/>
                    <w:jc w:val="center"/>
                    <w:rPr>
                      <w:rFonts w:cs="Calibri"/>
                      <w:b/>
                      <w:sz w:val="44"/>
                      <w:szCs w:val="44"/>
                      <w:lang w:val="sr-Cyrl-CS"/>
                    </w:rPr>
                  </w:pPr>
                  <w:r w:rsidRPr="001167B7">
                    <w:rPr>
                      <w:rFonts w:cs="Calibri"/>
                      <w:b/>
                      <w:sz w:val="44"/>
                      <w:szCs w:val="44"/>
                      <w:lang w:val="sr-Cyrl-CS"/>
                    </w:rPr>
                    <w:t>ИЗВЕШТАЈ О</w:t>
                  </w:r>
                </w:p>
                <w:p w:rsidR="00E35A14" w:rsidRPr="001167B7" w:rsidRDefault="00E35A14" w:rsidP="005912F5">
                  <w:pPr>
                    <w:spacing w:line="240" w:lineRule="auto"/>
                    <w:jc w:val="center"/>
                    <w:rPr>
                      <w:rFonts w:cs="Calibri"/>
                      <w:b/>
                      <w:sz w:val="44"/>
                      <w:szCs w:val="44"/>
                      <w:lang w:val="sr-Cyrl-CS"/>
                    </w:rPr>
                  </w:pPr>
                  <w:r w:rsidRPr="001167B7">
                    <w:rPr>
                      <w:rFonts w:cs="Calibri"/>
                      <w:b/>
                      <w:sz w:val="44"/>
                      <w:szCs w:val="44"/>
                      <w:lang w:val="sr-Cyrl-CS"/>
                    </w:rPr>
                    <w:t>САМОВРЕДНОВАЊУ</w:t>
                  </w:r>
                </w:p>
                <w:p w:rsidR="00E35A14" w:rsidRPr="001167B7" w:rsidRDefault="00E35A14" w:rsidP="005912F5">
                  <w:pPr>
                    <w:spacing w:line="240" w:lineRule="auto"/>
                    <w:jc w:val="center"/>
                    <w:rPr>
                      <w:rFonts w:cs="Calibri"/>
                      <w:b/>
                      <w:sz w:val="44"/>
                      <w:szCs w:val="44"/>
                      <w:lang w:val="sr-Cyrl-CS"/>
                    </w:rPr>
                  </w:pPr>
                  <w:r w:rsidRPr="001167B7">
                    <w:rPr>
                      <w:rFonts w:cs="Calibri"/>
                      <w:b/>
                      <w:sz w:val="44"/>
                      <w:szCs w:val="44"/>
                      <w:lang w:val="sr-Cyrl-CS"/>
                    </w:rPr>
                    <w:t>2009-2012</w:t>
                  </w:r>
                </w:p>
                <w:p w:rsidR="00E35A14" w:rsidRDefault="00E35A14" w:rsidP="005912F5"/>
              </w:txbxContent>
            </v:textbox>
            <w10:wrap anchorx="margin"/>
          </v:shape>
        </w:pict>
      </w:r>
      <w:r w:rsidR="00567768" w:rsidRPr="007D5C6B">
        <w:rPr>
          <w:rFonts w:cs="Calibri"/>
          <w:b/>
          <w:noProof/>
          <w:sz w:val="44"/>
          <w:szCs w:val="44"/>
        </w:rPr>
        <w:drawing>
          <wp:anchor distT="822960" distB="241656" distL="114300" distR="114300" simplePos="0" relativeHeight="251661312" behindDoc="1" locked="0" layoutInCell="1" allowOverlap="1">
            <wp:simplePos x="0" y="0"/>
            <wp:positionH relativeFrom="margin">
              <wp:align>right</wp:align>
            </wp:positionH>
            <wp:positionV relativeFrom="paragraph">
              <wp:posOffset>1091565</wp:posOffset>
            </wp:positionV>
            <wp:extent cx="5638800" cy="5086350"/>
            <wp:effectExtent l="0" t="0" r="0" b="0"/>
            <wp:wrapTopAndBottom/>
            <wp:docPr id="4" name="Slika 4" descr="egyete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gyetem"/>
                    <pic:cNvPicPr>
                      <a:picLocks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38800" cy="5086350"/>
                    </a:xfrm>
                    <a:prstGeom prst="rect">
                      <a:avLst/>
                    </a:prstGeom>
                    <a:noFill/>
                  </pic:spPr>
                </pic:pic>
              </a:graphicData>
            </a:graphic>
          </wp:anchor>
        </w:drawing>
      </w:r>
    </w:p>
    <w:p w:rsidR="005912F5" w:rsidRPr="007D5C6B" w:rsidRDefault="005912F5" w:rsidP="00567768">
      <w:pPr>
        <w:spacing w:after="0" w:line="240" w:lineRule="auto"/>
        <w:jc w:val="center"/>
        <w:rPr>
          <w:rFonts w:ascii="Times New Roman" w:hAnsi="Times New Roman"/>
          <w:b/>
          <w:sz w:val="32"/>
          <w:szCs w:val="32"/>
        </w:rPr>
      </w:pPr>
    </w:p>
    <w:p w:rsidR="00567768" w:rsidRPr="007D5C6B" w:rsidRDefault="00567768" w:rsidP="00567768">
      <w:pPr>
        <w:spacing w:after="0" w:line="240" w:lineRule="auto"/>
        <w:jc w:val="center"/>
        <w:rPr>
          <w:rFonts w:ascii="Times New Roman" w:hAnsi="Times New Roman"/>
          <w:b/>
          <w:sz w:val="32"/>
          <w:szCs w:val="32"/>
        </w:rPr>
      </w:pPr>
    </w:p>
    <w:p w:rsidR="005912F5" w:rsidRPr="007D5C6B" w:rsidRDefault="005912F5" w:rsidP="005912F5">
      <w:pPr>
        <w:spacing w:after="0" w:line="240" w:lineRule="auto"/>
        <w:jc w:val="center"/>
        <w:rPr>
          <w:rFonts w:ascii="Times New Roman" w:hAnsi="Times New Roman"/>
          <w:b/>
          <w:sz w:val="32"/>
          <w:szCs w:val="32"/>
        </w:rPr>
      </w:pPr>
      <w:r w:rsidRPr="007D5C6B">
        <w:rPr>
          <w:rFonts w:ascii="Times New Roman" w:hAnsi="Times New Roman"/>
          <w:b/>
          <w:sz w:val="32"/>
          <w:szCs w:val="32"/>
        </w:rPr>
        <w:t>СУБОТИЦ</w:t>
      </w:r>
      <w:r w:rsidR="00567768" w:rsidRPr="007D5C6B">
        <w:rPr>
          <w:rFonts w:ascii="Times New Roman" w:hAnsi="Times New Roman"/>
          <w:b/>
          <w:sz w:val="32"/>
          <w:szCs w:val="32"/>
        </w:rPr>
        <w:t>А 201</w:t>
      </w:r>
      <w:r w:rsidR="007047E5">
        <w:rPr>
          <w:rFonts w:ascii="Times New Roman" w:hAnsi="Times New Roman"/>
          <w:b/>
          <w:sz w:val="32"/>
          <w:szCs w:val="32"/>
          <w:lang w:val="hr-HR"/>
        </w:rPr>
        <w:t>9</w:t>
      </w:r>
      <w:r w:rsidR="00567768" w:rsidRPr="007D5C6B">
        <w:rPr>
          <w:rFonts w:ascii="Times New Roman" w:hAnsi="Times New Roman"/>
          <w:b/>
          <w:sz w:val="32"/>
          <w:szCs w:val="32"/>
        </w:rPr>
        <w:t>.</w:t>
      </w:r>
    </w:p>
    <w:p w:rsidR="00A64D1D" w:rsidRPr="007D5C6B" w:rsidRDefault="00A64D1D">
      <w:pPr>
        <w:rPr>
          <w:rFonts w:ascii="Times New Roman" w:hAnsi="Times New Roman" w:cs="Times New Roman"/>
          <w:sz w:val="24"/>
          <w:szCs w:val="24"/>
        </w:rPr>
      </w:pPr>
      <w:r w:rsidRPr="007D5C6B">
        <w:rPr>
          <w:rFonts w:ascii="Times New Roman" w:hAnsi="Times New Roman" w:cs="Times New Roman"/>
          <w:sz w:val="24"/>
          <w:szCs w:val="24"/>
        </w:rPr>
        <w:br w:type="page"/>
      </w:r>
    </w:p>
    <w:p w:rsidR="00E57CDA" w:rsidRPr="007D5C6B" w:rsidRDefault="00A64D1D" w:rsidP="00A64D1D">
      <w:pPr>
        <w:spacing w:before="600" w:after="600"/>
        <w:jc w:val="center"/>
        <w:rPr>
          <w:rFonts w:ascii="Times New Roman" w:hAnsi="Times New Roman" w:cs="Times New Roman"/>
          <w:sz w:val="32"/>
          <w:szCs w:val="32"/>
        </w:rPr>
      </w:pPr>
      <w:r w:rsidRPr="007D5C6B">
        <w:rPr>
          <w:rFonts w:ascii="Times New Roman" w:eastAsia="Times New Roman" w:hAnsi="Times New Roman" w:cs="Times New Roman"/>
          <w:b/>
          <w:spacing w:val="140"/>
          <w:sz w:val="32"/>
          <w:szCs w:val="32"/>
        </w:rPr>
        <w:lastRenderedPageBreak/>
        <w:t>САДРЖА</w:t>
      </w:r>
      <w:r w:rsidRPr="007D5C6B">
        <w:rPr>
          <w:rFonts w:ascii="Times New Roman" w:eastAsia="Times New Roman" w:hAnsi="Times New Roman" w:cs="Times New Roman"/>
          <w:b/>
          <w:sz w:val="32"/>
          <w:szCs w:val="32"/>
        </w:rPr>
        <w:t>Ј</w:t>
      </w:r>
    </w:p>
    <w:p w:rsidR="00A64D1D" w:rsidRPr="007D5C6B" w:rsidRDefault="00911141" w:rsidP="00A64D1D">
      <w:pPr>
        <w:pStyle w:val="TOC1"/>
        <w:tabs>
          <w:tab w:val="right" w:leader="dot" w:pos="9071"/>
        </w:tabs>
        <w:spacing w:line="360" w:lineRule="auto"/>
        <w:rPr>
          <w:rFonts w:ascii="Times New Roman" w:eastAsiaTheme="minorEastAsia" w:hAnsi="Times New Roman" w:cs="Times New Roman"/>
          <w:sz w:val="24"/>
          <w:szCs w:val="24"/>
        </w:rPr>
      </w:pPr>
      <w:r w:rsidRPr="00911141">
        <w:rPr>
          <w:rFonts w:ascii="Times New Roman" w:eastAsia="Times New Roman" w:hAnsi="Times New Roman" w:cs="Times New Roman"/>
          <w:sz w:val="24"/>
          <w:szCs w:val="24"/>
          <w:lang w:eastAsia="hu-HU"/>
        </w:rPr>
        <w:fldChar w:fldCharType="begin"/>
      </w:r>
      <w:r w:rsidR="00A64D1D" w:rsidRPr="007D5C6B">
        <w:rPr>
          <w:rFonts w:ascii="Times New Roman" w:eastAsia="Times New Roman" w:hAnsi="Times New Roman" w:cs="Times New Roman"/>
          <w:sz w:val="24"/>
          <w:szCs w:val="24"/>
          <w:lang w:eastAsia="hu-HU"/>
        </w:rPr>
        <w:instrText xml:space="preserve"> TOC \o "1-3" \h \z \u </w:instrText>
      </w:r>
      <w:r w:rsidRPr="00911141">
        <w:rPr>
          <w:rFonts w:ascii="Times New Roman" w:eastAsia="Times New Roman" w:hAnsi="Times New Roman" w:cs="Times New Roman"/>
          <w:sz w:val="24"/>
          <w:szCs w:val="24"/>
          <w:lang w:eastAsia="hu-HU"/>
        </w:rPr>
        <w:fldChar w:fldCharType="separate"/>
      </w:r>
      <w:hyperlink w:anchor="_Toc4579899" w:history="1">
        <w:r w:rsidR="00A64D1D" w:rsidRPr="007D5C6B">
          <w:rPr>
            <w:rFonts w:ascii="Times New Roman" w:eastAsia="Times New Roman" w:hAnsi="Times New Roman" w:cs="Times New Roman"/>
            <w:b/>
            <w:sz w:val="24"/>
            <w:szCs w:val="24"/>
          </w:rPr>
          <w:t>Уводне напомене</w:t>
        </w:r>
        <w:r w:rsidR="00A64D1D" w:rsidRPr="007D5C6B">
          <w:rPr>
            <w:rFonts w:ascii="Times New Roman" w:hAnsi="Times New Roman" w:cs="Times New Roman"/>
            <w:webHidden/>
            <w:sz w:val="24"/>
            <w:szCs w:val="24"/>
          </w:rPr>
          <w:tab/>
        </w:r>
        <w:r w:rsidR="00A20A12" w:rsidRPr="007D5C6B">
          <w:rPr>
            <w:rFonts w:ascii="Times New Roman" w:hAnsi="Times New Roman" w:cs="Times New Roman"/>
            <w:webHidden/>
            <w:sz w:val="24"/>
            <w:szCs w:val="24"/>
          </w:rPr>
          <w:t>3</w:t>
        </w:r>
      </w:hyperlink>
    </w:p>
    <w:p w:rsidR="00A64D1D" w:rsidRPr="007D5C6B" w:rsidRDefault="00911141" w:rsidP="00A64D1D">
      <w:pPr>
        <w:pStyle w:val="TOC1"/>
        <w:tabs>
          <w:tab w:val="left" w:pos="440"/>
          <w:tab w:val="right" w:leader="dot" w:pos="9071"/>
        </w:tabs>
        <w:spacing w:line="360" w:lineRule="auto"/>
        <w:rPr>
          <w:rFonts w:ascii="Times New Roman" w:eastAsiaTheme="minorEastAsia" w:hAnsi="Times New Roman" w:cs="Times New Roman"/>
          <w:sz w:val="24"/>
          <w:szCs w:val="24"/>
        </w:rPr>
      </w:pPr>
      <w:hyperlink w:anchor="_Toc4579900" w:history="1">
        <w:r w:rsidR="00A64D1D" w:rsidRPr="007D5C6B">
          <w:rPr>
            <w:rStyle w:val="Hyperlink"/>
            <w:rFonts w:ascii="Times New Roman" w:eastAsia="Times New Roman" w:hAnsi="Times New Roman" w:cs="Times New Roman"/>
            <w:b/>
            <w:bCs/>
            <w:sz w:val="24"/>
            <w:szCs w:val="24"/>
          </w:rPr>
          <w:t xml:space="preserve">1. </w:t>
        </w:r>
        <w:r w:rsidR="00A64D1D" w:rsidRPr="007D5C6B">
          <w:rPr>
            <w:rFonts w:ascii="Times New Roman" w:eastAsia="Times New Roman" w:hAnsi="Times New Roman" w:cs="Times New Roman"/>
            <w:b/>
            <w:sz w:val="24"/>
            <w:szCs w:val="24"/>
          </w:rPr>
          <w:t>Услови за обављање делатности</w:t>
        </w:r>
        <w:r w:rsidR="00A64D1D" w:rsidRPr="007D5C6B">
          <w:rPr>
            <w:rFonts w:ascii="Times New Roman" w:hAnsi="Times New Roman" w:cs="Times New Roman"/>
            <w:webHidden/>
            <w:sz w:val="24"/>
            <w:szCs w:val="24"/>
          </w:rPr>
          <w:tab/>
        </w:r>
        <w:r w:rsidR="00A20A12" w:rsidRPr="007D5C6B">
          <w:rPr>
            <w:rFonts w:ascii="Times New Roman" w:hAnsi="Times New Roman" w:cs="Times New Roman"/>
            <w:webHidden/>
            <w:sz w:val="24"/>
            <w:szCs w:val="24"/>
          </w:rPr>
          <w:t>5</w:t>
        </w:r>
      </w:hyperlink>
    </w:p>
    <w:p w:rsidR="00A64D1D" w:rsidRPr="007D5C6B" w:rsidRDefault="00911141" w:rsidP="005E4DB0">
      <w:pPr>
        <w:pStyle w:val="TOC2"/>
        <w:tabs>
          <w:tab w:val="left" w:pos="880"/>
          <w:tab w:val="right" w:leader="dot" w:pos="9071"/>
        </w:tabs>
        <w:spacing w:line="360" w:lineRule="auto"/>
        <w:ind w:left="284"/>
        <w:rPr>
          <w:rFonts w:ascii="Times New Roman" w:eastAsiaTheme="minorEastAsia" w:hAnsi="Times New Roman" w:cs="Times New Roman"/>
          <w:sz w:val="24"/>
          <w:szCs w:val="24"/>
        </w:rPr>
      </w:pPr>
      <w:hyperlink w:anchor="_Toc4579901" w:history="1">
        <w:r w:rsidR="00A64D1D" w:rsidRPr="007D5C6B">
          <w:rPr>
            <w:rStyle w:val="Hyperlink"/>
            <w:rFonts w:ascii="Times New Roman" w:eastAsia="Times New Roman" w:hAnsi="Times New Roman" w:cs="Times New Roman"/>
            <w:b/>
            <w:bCs/>
            <w:iCs/>
            <w:sz w:val="24"/>
            <w:szCs w:val="24"/>
          </w:rPr>
          <w:t xml:space="preserve">1.1. </w:t>
        </w:r>
        <w:r w:rsidR="00A64D1D" w:rsidRPr="007D5C6B">
          <w:rPr>
            <w:rFonts w:ascii="Times New Roman" w:eastAsia="Times New Roman" w:hAnsi="Times New Roman" w:cs="Times New Roman"/>
            <w:b/>
            <w:sz w:val="24"/>
            <w:szCs w:val="24"/>
          </w:rPr>
          <w:t>Материјално-технички услови</w:t>
        </w:r>
        <w:r w:rsidR="00A64D1D" w:rsidRPr="007D5C6B">
          <w:rPr>
            <w:rFonts w:ascii="Times New Roman" w:hAnsi="Times New Roman" w:cs="Times New Roman"/>
            <w:webHidden/>
            <w:sz w:val="24"/>
            <w:szCs w:val="24"/>
          </w:rPr>
          <w:tab/>
        </w:r>
        <w:r w:rsidR="00A20A12" w:rsidRPr="007D5C6B">
          <w:rPr>
            <w:rFonts w:ascii="Times New Roman" w:hAnsi="Times New Roman" w:cs="Times New Roman"/>
            <w:webHidden/>
            <w:sz w:val="24"/>
            <w:szCs w:val="24"/>
          </w:rPr>
          <w:t>5</w:t>
        </w:r>
      </w:hyperlink>
    </w:p>
    <w:p w:rsidR="00A64D1D" w:rsidRPr="007D5C6B" w:rsidRDefault="00911141" w:rsidP="005E4DB0">
      <w:pPr>
        <w:pStyle w:val="TOC2"/>
        <w:tabs>
          <w:tab w:val="right" w:leader="dot" w:pos="9071"/>
        </w:tabs>
        <w:spacing w:line="360" w:lineRule="auto"/>
        <w:ind w:left="284"/>
        <w:rPr>
          <w:rFonts w:ascii="Times New Roman" w:eastAsiaTheme="minorEastAsia" w:hAnsi="Times New Roman" w:cs="Times New Roman"/>
          <w:sz w:val="24"/>
          <w:szCs w:val="24"/>
        </w:rPr>
      </w:pPr>
      <w:hyperlink w:anchor="_Toc4579902" w:history="1">
        <w:r w:rsidR="00A64D1D" w:rsidRPr="007D5C6B">
          <w:rPr>
            <w:rStyle w:val="Hyperlink"/>
            <w:rFonts w:ascii="Times New Roman" w:eastAsia="Times New Roman" w:hAnsi="Times New Roman" w:cs="Times New Roman"/>
            <w:b/>
            <w:sz w:val="24"/>
            <w:szCs w:val="24"/>
          </w:rPr>
          <w:t xml:space="preserve">1.2. </w:t>
        </w:r>
        <w:r w:rsidR="005E4DB0" w:rsidRPr="007D5C6B">
          <w:rPr>
            <w:rFonts w:ascii="Times New Roman" w:eastAsia="Times New Roman" w:hAnsi="Times New Roman" w:cs="Times New Roman"/>
            <w:b/>
            <w:sz w:val="24"/>
            <w:szCs w:val="24"/>
          </w:rPr>
          <w:t>Кадровски услови</w:t>
        </w:r>
        <w:r w:rsidR="00A64D1D" w:rsidRPr="007D5C6B">
          <w:rPr>
            <w:rFonts w:ascii="Times New Roman" w:hAnsi="Times New Roman" w:cs="Times New Roman"/>
            <w:webHidden/>
            <w:sz w:val="24"/>
            <w:szCs w:val="24"/>
          </w:rPr>
          <w:tab/>
        </w:r>
        <w:r w:rsidR="001B0191" w:rsidRPr="007D5C6B">
          <w:rPr>
            <w:rFonts w:ascii="Times New Roman" w:hAnsi="Times New Roman" w:cs="Times New Roman"/>
            <w:webHidden/>
            <w:sz w:val="24"/>
            <w:szCs w:val="24"/>
          </w:rPr>
          <w:t>8</w:t>
        </w:r>
      </w:hyperlink>
    </w:p>
    <w:p w:rsidR="00A64D1D" w:rsidRPr="007D5C6B" w:rsidRDefault="00911141" w:rsidP="00A64D1D">
      <w:pPr>
        <w:pStyle w:val="TOC1"/>
        <w:tabs>
          <w:tab w:val="left" w:pos="440"/>
          <w:tab w:val="right" w:leader="dot" w:pos="9071"/>
        </w:tabs>
        <w:spacing w:line="360" w:lineRule="auto"/>
        <w:rPr>
          <w:rFonts w:ascii="Times New Roman" w:eastAsiaTheme="minorEastAsia" w:hAnsi="Times New Roman" w:cs="Times New Roman"/>
          <w:sz w:val="24"/>
          <w:szCs w:val="24"/>
        </w:rPr>
      </w:pPr>
      <w:hyperlink w:anchor="_Toc4579905" w:history="1">
        <w:r w:rsidR="00A64D1D" w:rsidRPr="007D5C6B">
          <w:rPr>
            <w:rStyle w:val="Hyperlink"/>
            <w:rFonts w:ascii="Times New Roman" w:hAnsi="Times New Roman" w:cs="Times New Roman"/>
            <w:b/>
            <w:sz w:val="24"/>
            <w:szCs w:val="24"/>
          </w:rPr>
          <w:t>2.</w:t>
        </w:r>
        <w:r w:rsidR="005E4DB0" w:rsidRPr="007D5C6B">
          <w:rPr>
            <w:rStyle w:val="Hyperlink"/>
            <w:rFonts w:ascii="Times New Roman" w:hAnsi="Times New Roman" w:cs="Times New Roman"/>
            <w:b/>
            <w:sz w:val="24"/>
            <w:szCs w:val="24"/>
          </w:rPr>
          <w:t xml:space="preserve"> </w:t>
        </w:r>
        <w:r w:rsidR="005E4DB0" w:rsidRPr="007D5C6B">
          <w:rPr>
            <w:rFonts w:ascii="Times New Roman" w:eastAsia="Times New Roman" w:hAnsi="Times New Roman" w:cs="Times New Roman"/>
            <w:b/>
            <w:sz w:val="24"/>
            <w:szCs w:val="24"/>
          </w:rPr>
          <w:t>Организација и извођење наставе</w:t>
        </w:r>
        <w:r w:rsidR="00A64D1D" w:rsidRPr="007D5C6B">
          <w:rPr>
            <w:rFonts w:ascii="Times New Roman" w:hAnsi="Times New Roman" w:cs="Times New Roman"/>
            <w:webHidden/>
            <w:sz w:val="24"/>
            <w:szCs w:val="24"/>
          </w:rPr>
          <w:tab/>
        </w:r>
        <w:r w:rsidR="00562406" w:rsidRPr="007D5C6B">
          <w:rPr>
            <w:rFonts w:ascii="Times New Roman" w:hAnsi="Times New Roman" w:cs="Times New Roman"/>
            <w:webHidden/>
            <w:sz w:val="24"/>
            <w:szCs w:val="24"/>
          </w:rPr>
          <w:t>9</w:t>
        </w:r>
      </w:hyperlink>
    </w:p>
    <w:p w:rsidR="00A64D1D" w:rsidRPr="007D5C6B" w:rsidRDefault="00911141" w:rsidP="005E4DB0">
      <w:pPr>
        <w:pStyle w:val="TOC2"/>
        <w:tabs>
          <w:tab w:val="right" w:leader="dot" w:pos="9071"/>
        </w:tabs>
        <w:spacing w:line="360" w:lineRule="auto"/>
        <w:ind w:left="284"/>
        <w:rPr>
          <w:rFonts w:ascii="Times New Roman" w:eastAsiaTheme="minorEastAsia" w:hAnsi="Times New Roman" w:cs="Times New Roman"/>
          <w:sz w:val="24"/>
          <w:szCs w:val="24"/>
        </w:rPr>
      </w:pPr>
      <w:hyperlink w:anchor="_Toc4579907" w:history="1">
        <w:r w:rsidR="005E4DB0" w:rsidRPr="007D5C6B">
          <w:rPr>
            <w:rStyle w:val="Hyperlink"/>
            <w:rFonts w:ascii="Times New Roman" w:hAnsi="Times New Roman" w:cs="Times New Roman"/>
            <w:b/>
            <w:sz w:val="24"/>
            <w:szCs w:val="24"/>
          </w:rPr>
          <w:t>2</w:t>
        </w:r>
        <w:r w:rsidR="00A64D1D" w:rsidRPr="007D5C6B">
          <w:rPr>
            <w:rStyle w:val="Hyperlink"/>
            <w:rFonts w:ascii="Times New Roman" w:hAnsi="Times New Roman" w:cs="Times New Roman"/>
            <w:b/>
            <w:sz w:val="24"/>
            <w:szCs w:val="24"/>
          </w:rPr>
          <w:t xml:space="preserve">.1. </w:t>
        </w:r>
        <w:r w:rsidR="005E4DB0" w:rsidRPr="007D5C6B">
          <w:rPr>
            <w:rFonts w:ascii="Times New Roman" w:eastAsia="Times New Roman" w:hAnsi="Times New Roman" w:cs="Times New Roman"/>
            <w:b/>
            <w:sz w:val="24"/>
            <w:szCs w:val="24"/>
          </w:rPr>
          <w:t>Настава, консултације и испити на основним академским студијама</w:t>
        </w:r>
        <w:r w:rsidR="00A64D1D" w:rsidRPr="007D5C6B">
          <w:rPr>
            <w:rFonts w:ascii="Times New Roman" w:hAnsi="Times New Roman" w:cs="Times New Roman"/>
            <w:webHidden/>
            <w:sz w:val="24"/>
            <w:szCs w:val="24"/>
          </w:rPr>
          <w:tab/>
        </w:r>
        <w:r w:rsidR="00562406" w:rsidRPr="007D5C6B">
          <w:rPr>
            <w:rFonts w:ascii="Times New Roman" w:hAnsi="Times New Roman" w:cs="Times New Roman"/>
            <w:webHidden/>
            <w:sz w:val="24"/>
            <w:szCs w:val="24"/>
          </w:rPr>
          <w:t>9</w:t>
        </w:r>
      </w:hyperlink>
    </w:p>
    <w:p w:rsidR="00A64D1D" w:rsidRPr="007D5C6B" w:rsidRDefault="00911141" w:rsidP="005E4DB0">
      <w:pPr>
        <w:pStyle w:val="TOC2"/>
        <w:tabs>
          <w:tab w:val="right" w:leader="dot" w:pos="9071"/>
        </w:tabs>
        <w:spacing w:line="360" w:lineRule="auto"/>
        <w:ind w:left="284"/>
        <w:rPr>
          <w:rFonts w:ascii="Times New Roman" w:eastAsiaTheme="minorEastAsia" w:hAnsi="Times New Roman" w:cs="Times New Roman"/>
          <w:sz w:val="24"/>
          <w:szCs w:val="24"/>
        </w:rPr>
      </w:pPr>
      <w:hyperlink w:anchor="_Toc4579908" w:history="1">
        <w:r w:rsidR="005E4DB0" w:rsidRPr="007D5C6B">
          <w:rPr>
            <w:rStyle w:val="Hyperlink"/>
            <w:rFonts w:ascii="Times New Roman" w:hAnsi="Times New Roman" w:cs="Times New Roman"/>
            <w:b/>
            <w:sz w:val="24"/>
            <w:szCs w:val="24"/>
          </w:rPr>
          <w:t>2</w:t>
        </w:r>
        <w:r w:rsidR="00A64D1D" w:rsidRPr="007D5C6B">
          <w:rPr>
            <w:rStyle w:val="Hyperlink"/>
            <w:rFonts w:ascii="Times New Roman" w:hAnsi="Times New Roman" w:cs="Times New Roman"/>
            <w:b/>
            <w:sz w:val="24"/>
            <w:szCs w:val="24"/>
          </w:rPr>
          <w:t xml:space="preserve">.2. </w:t>
        </w:r>
        <w:r w:rsidR="005E4DB0" w:rsidRPr="007D5C6B">
          <w:rPr>
            <w:rFonts w:ascii="Times New Roman" w:eastAsia="Times New Roman" w:hAnsi="Times New Roman" w:cs="Times New Roman"/>
            <w:b/>
            <w:sz w:val="24"/>
            <w:szCs w:val="24"/>
          </w:rPr>
          <w:t>Настава, консултације и испити на мастер академским студијама</w:t>
        </w:r>
        <w:r w:rsidR="00A64D1D" w:rsidRPr="007D5C6B">
          <w:rPr>
            <w:rFonts w:ascii="Times New Roman" w:hAnsi="Times New Roman" w:cs="Times New Roman"/>
            <w:webHidden/>
            <w:sz w:val="24"/>
            <w:szCs w:val="24"/>
          </w:rPr>
          <w:tab/>
        </w:r>
        <w:r w:rsidR="00562406" w:rsidRPr="007D5C6B">
          <w:rPr>
            <w:rFonts w:ascii="Times New Roman" w:hAnsi="Times New Roman" w:cs="Times New Roman"/>
            <w:webHidden/>
            <w:sz w:val="24"/>
            <w:szCs w:val="24"/>
          </w:rPr>
          <w:t>1</w:t>
        </w:r>
        <w:r w:rsidR="00F83DB8" w:rsidRPr="007D5C6B">
          <w:rPr>
            <w:rFonts w:ascii="Times New Roman" w:hAnsi="Times New Roman" w:cs="Times New Roman"/>
            <w:webHidden/>
            <w:sz w:val="24"/>
            <w:szCs w:val="24"/>
          </w:rPr>
          <w:t>5</w:t>
        </w:r>
      </w:hyperlink>
    </w:p>
    <w:p w:rsidR="005E4DB0" w:rsidRPr="007D5C6B" w:rsidRDefault="00911141" w:rsidP="005E4DB0">
      <w:pPr>
        <w:pStyle w:val="TOC1"/>
        <w:tabs>
          <w:tab w:val="left" w:pos="440"/>
          <w:tab w:val="right" w:leader="dot" w:pos="9071"/>
        </w:tabs>
        <w:spacing w:line="360" w:lineRule="auto"/>
        <w:rPr>
          <w:rFonts w:ascii="Times New Roman" w:eastAsiaTheme="minorEastAsia" w:hAnsi="Times New Roman" w:cs="Times New Roman"/>
          <w:sz w:val="24"/>
          <w:szCs w:val="24"/>
        </w:rPr>
      </w:pPr>
      <w:hyperlink w:anchor="_Toc4579911" w:history="1">
        <w:r w:rsidR="005E4DB0" w:rsidRPr="007D5C6B">
          <w:rPr>
            <w:rStyle w:val="Hyperlink"/>
            <w:rFonts w:ascii="Times New Roman" w:hAnsi="Times New Roman" w:cs="Times New Roman"/>
            <w:b/>
            <w:sz w:val="24"/>
            <w:szCs w:val="24"/>
          </w:rPr>
          <w:t xml:space="preserve">3. </w:t>
        </w:r>
        <w:r w:rsidR="005E4DB0" w:rsidRPr="007D5C6B">
          <w:rPr>
            <w:rFonts w:ascii="Times New Roman" w:eastAsia="Times New Roman" w:hAnsi="Times New Roman" w:cs="Times New Roman"/>
            <w:b/>
            <w:w w:val="99"/>
            <w:sz w:val="24"/>
            <w:szCs w:val="24"/>
          </w:rPr>
          <w:t>Ваннаставне активности студената</w:t>
        </w:r>
        <w:r w:rsidR="005E4DB0" w:rsidRPr="007D5C6B">
          <w:rPr>
            <w:rFonts w:ascii="Times New Roman" w:hAnsi="Times New Roman" w:cs="Times New Roman"/>
            <w:webHidden/>
            <w:sz w:val="24"/>
            <w:szCs w:val="24"/>
          </w:rPr>
          <w:tab/>
        </w:r>
        <w:r w:rsidR="00562406" w:rsidRPr="007D5C6B">
          <w:rPr>
            <w:rFonts w:ascii="Times New Roman" w:hAnsi="Times New Roman" w:cs="Times New Roman"/>
            <w:webHidden/>
            <w:sz w:val="24"/>
            <w:szCs w:val="24"/>
          </w:rPr>
          <w:t>1</w:t>
        </w:r>
        <w:r w:rsidR="00F83DB8" w:rsidRPr="007D5C6B">
          <w:rPr>
            <w:rFonts w:ascii="Times New Roman" w:hAnsi="Times New Roman" w:cs="Times New Roman"/>
            <w:webHidden/>
            <w:sz w:val="24"/>
            <w:szCs w:val="24"/>
          </w:rPr>
          <w:t>9</w:t>
        </w:r>
      </w:hyperlink>
    </w:p>
    <w:p w:rsidR="005E4DB0" w:rsidRPr="007D5C6B" w:rsidRDefault="00911141" w:rsidP="005E4DB0">
      <w:pPr>
        <w:pStyle w:val="TOC1"/>
        <w:tabs>
          <w:tab w:val="left" w:pos="440"/>
          <w:tab w:val="right" w:leader="dot" w:pos="9071"/>
        </w:tabs>
        <w:spacing w:line="360" w:lineRule="auto"/>
        <w:rPr>
          <w:rFonts w:ascii="Times New Roman" w:eastAsiaTheme="minorEastAsia" w:hAnsi="Times New Roman" w:cs="Times New Roman"/>
          <w:sz w:val="24"/>
          <w:szCs w:val="24"/>
        </w:rPr>
      </w:pPr>
      <w:hyperlink w:anchor="_Toc4579911" w:history="1">
        <w:r w:rsidR="005E4DB0" w:rsidRPr="007D5C6B">
          <w:rPr>
            <w:rStyle w:val="Hyperlink"/>
            <w:rFonts w:ascii="Times New Roman" w:hAnsi="Times New Roman" w:cs="Times New Roman"/>
            <w:b/>
            <w:sz w:val="24"/>
            <w:szCs w:val="24"/>
          </w:rPr>
          <w:t xml:space="preserve">4. </w:t>
        </w:r>
        <w:r w:rsidR="005E4DB0" w:rsidRPr="007D5C6B">
          <w:rPr>
            <w:rFonts w:ascii="Times New Roman" w:eastAsia="Times New Roman" w:hAnsi="Times New Roman" w:cs="Times New Roman"/>
            <w:b/>
            <w:w w:val="95"/>
            <w:sz w:val="24"/>
            <w:szCs w:val="24"/>
          </w:rPr>
          <w:t>Научноистраживачки рад и сарадња с другим институцијама</w:t>
        </w:r>
        <w:r w:rsidR="005E4DB0" w:rsidRPr="007D5C6B">
          <w:rPr>
            <w:rFonts w:ascii="Times New Roman" w:hAnsi="Times New Roman" w:cs="Times New Roman"/>
            <w:webHidden/>
            <w:sz w:val="24"/>
            <w:szCs w:val="24"/>
          </w:rPr>
          <w:tab/>
        </w:r>
        <w:r w:rsidR="00562406" w:rsidRPr="007D5C6B">
          <w:rPr>
            <w:rFonts w:ascii="Times New Roman" w:hAnsi="Times New Roman" w:cs="Times New Roman"/>
            <w:webHidden/>
            <w:sz w:val="24"/>
            <w:szCs w:val="24"/>
          </w:rPr>
          <w:t>2</w:t>
        </w:r>
        <w:r w:rsidR="000A3923">
          <w:rPr>
            <w:rFonts w:ascii="Times New Roman" w:hAnsi="Times New Roman" w:cs="Times New Roman"/>
            <w:webHidden/>
            <w:sz w:val="24"/>
            <w:szCs w:val="24"/>
          </w:rPr>
          <w:t>2</w:t>
        </w:r>
      </w:hyperlink>
    </w:p>
    <w:p w:rsidR="00A64D1D" w:rsidRPr="007D5C6B" w:rsidRDefault="00911141" w:rsidP="00A64D1D">
      <w:pPr>
        <w:pStyle w:val="TOC1"/>
        <w:tabs>
          <w:tab w:val="left" w:pos="440"/>
          <w:tab w:val="right" w:leader="dot" w:pos="9071"/>
        </w:tabs>
        <w:spacing w:line="360" w:lineRule="auto"/>
        <w:rPr>
          <w:rFonts w:ascii="Times New Roman" w:eastAsiaTheme="minorEastAsia" w:hAnsi="Times New Roman" w:cs="Times New Roman"/>
          <w:sz w:val="24"/>
          <w:szCs w:val="24"/>
        </w:rPr>
      </w:pPr>
      <w:hyperlink w:anchor="_Toc4579920" w:history="1">
        <w:r w:rsidR="00A64D1D" w:rsidRPr="007D5C6B">
          <w:rPr>
            <w:rStyle w:val="Hyperlink"/>
            <w:rFonts w:ascii="Times New Roman" w:hAnsi="Times New Roman" w:cs="Times New Roman"/>
            <w:b/>
            <w:sz w:val="24"/>
            <w:szCs w:val="24"/>
          </w:rPr>
          <w:t>5.</w:t>
        </w:r>
        <w:r w:rsidR="005E4DB0" w:rsidRPr="007D5C6B">
          <w:rPr>
            <w:rStyle w:val="Hyperlink"/>
            <w:rFonts w:ascii="Times New Roman" w:hAnsi="Times New Roman" w:cs="Times New Roman"/>
            <w:b/>
            <w:sz w:val="24"/>
            <w:szCs w:val="24"/>
          </w:rPr>
          <w:t xml:space="preserve"> </w:t>
        </w:r>
        <w:r w:rsidR="005E4DB0" w:rsidRPr="007D5C6B">
          <w:rPr>
            <w:rFonts w:ascii="Times New Roman" w:eastAsia="Times New Roman" w:hAnsi="Times New Roman" w:cs="Times New Roman"/>
            <w:b/>
            <w:w w:val="98"/>
            <w:sz w:val="24"/>
            <w:szCs w:val="24"/>
          </w:rPr>
          <w:t>Обезбеђење квалитета наставе и рада</w:t>
        </w:r>
        <w:r w:rsidR="00A64D1D" w:rsidRPr="007D5C6B">
          <w:rPr>
            <w:rFonts w:ascii="Times New Roman" w:hAnsi="Times New Roman" w:cs="Times New Roman"/>
            <w:webHidden/>
            <w:sz w:val="24"/>
            <w:szCs w:val="24"/>
          </w:rPr>
          <w:tab/>
        </w:r>
        <w:r w:rsidR="00562406" w:rsidRPr="007D5C6B">
          <w:rPr>
            <w:rFonts w:ascii="Times New Roman" w:hAnsi="Times New Roman" w:cs="Times New Roman"/>
            <w:webHidden/>
            <w:sz w:val="24"/>
            <w:szCs w:val="24"/>
          </w:rPr>
          <w:t>2</w:t>
        </w:r>
        <w:r w:rsidR="000A3923">
          <w:rPr>
            <w:rFonts w:ascii="Times New Roman" w:hAnsi="Times New Roman" w:cs="Times New Roman"/>
            <w:webHidden/>
            <w:sz w:val="24"/>
            <w:szCs w:val="24"/>
          </w:rPr>
          <w:t>6</w:t>
        </w:r>
      </w:hyperlink>
    </w:p>
    <w:p w:rsidR="00A64D1D" w:rsidRPr="007D5C6B" w:rsidRDefault="00911141" w:rsidP="00A64D1D">
      <w:pPr>
        <w:pStyle w:val="TOC1"/>
        <w:tabs>
          <w:tab w:val="left" w:pos="440"/>
          <w:tab w:val="right" w:leader="dot" w:pos="9071"/>
        </w:tabs>
        <w:spacing w:line="360" w:lineRule="auto"/>
        <w:rPr>
          <w:rFonts w:ascii="Times New Roman" w:eastAsiaTheme="minorEastAsia" w:hAnsi="Times New Roman" w:cs="Times New Roman"/>
          <w:sz w:val="24"/>
          <w:szCs w:val="24"/>
        </w:rPr>
      </w:pPr>
      <w:hyperlink w:anchor="_Toc4579922" w:history="1">
        <w:r w:rsidR="00A64D1D" w:rsidRPr="007D5C6B">
          <w:rPr>
            <w:rStyle w:val="Hyperlink"/>
            <w:rFonts w:ascii="Times New Roman" w:hAnsi="Times New Roman" w:cs="Times New Roman"/>
            <w:b/>
            <w:sz w:val="24"/>
            <w:szCs w:val="24"/>
            <w:lang w:eastAsia="hu-HU"/>
          </w:rPr>
          <w:t>6.</w:t>
        </w:r>
        <w:r w:rsidR="005E4DB0" w:rsidRPr="007D5C6B">
          <w:rPr>
            <w:rStyle w:val="Hyperlink"/>
            <w:rFonts w:ascii="Times New Roman" w:hAnsi="Times New Roman" w:cs="Times New Roman"/>
            <w:b/>
            <w:sz w:val="24"/>
            <w:szCs w:val="24"/>
            <w:lang w:eastAsia="hu-HU"/>
          </w:rPr>
          <w:t xml:space="preserve"> </w:t>
        </w:r>
        <w:r w:rsidR="005E4DB0" w:rsidRPr="007D5C6B">
          <w:rPr>
            <w:rFonts w:ascii="Times New Roman" w:eastAsia="Times New Roman" w:hAnsi="Times New Roman" w:cs="Times New Roman"/>
            <w:b/>
            <w:w w:val="96"/>
            <w:sz w:val="24"/>
            <w:szCs w:val="24"/>
          </w:rPr>
          <w:t>Систематско праћење и управљање квалитетом</w:t>
        </w:r>
        <w:r w:rsidR="00A64D1D" w:rsidRPr="007D5C6B">
          <w:rPr>
            <w:rFonts w:ascii="Times New Roman" w:hAnsi="Times New Roman" w:cs="Times New Roman"/>
            <w:webHidden/>
            <w:sz w:val="24"/>
            <w:szCs w:val="24"/>
          </w:rPr>
          <w:tab/>
        </w:r>
        <w:r w:rsidR="00562406" w:rsidRPr="007D5C6B">
          <w:rPr>
            <w:rFonts w:ascii="Times New Roman" w:hAnsi="Times New Roman" w:cs="Times New Roman"/>
            <w:webHidden/>
            <w:sz w:val="24"/>
            <w:szCs w:val="24"/>
          </w:rPr>
          <w:t>2</w:t>
        </w:r>
        <w:r w:rsidR="000A3923">
          <w:rPr>
            <w:rFonts w:ascii="Times New Roman" w:hAnsi="Times New Roman" w:cs="Times New Roman"/>
            <w:webHidden/>
            <w:sz w:val="24"/>
            <w:szCs w:val="24"/>
          </w:rPr>
          <w:t>7</w:t>
        </w:r>
      </w:hyperlink>
    </w:p>
    <w:p w:rsidR="00A64D1D" w:rsidRPr="007D5C6B" w:rsidRDefault="00911141" w:rsidP="00A64D1D">
      <w:pPr>
        <w:pStyle w:val="TOC1"/>
        <w:tabs>
          <w:tab w:val="left" w:pos="440"/>
          <w:tab w:val="right" w:leader="dot" w:pos="9071"/>
        </w:tabs>
        <w:spacing w:line="360" w:lineRule="auto"/>
        <w:rPr>
          <w:rFonts w:ascii="Times New Roman" w:eastAsiaTheme="minorEastAsia" w:hAnsi="Times New Roman" w:cs="Times New Roman"/>
          <w:sz w:val="24"/>
          <w:szCs w:val="24"/>
        </w:rPr>
      </w:pPr>
      <w:hyperlink w:anchor="_Toc4579923" w:history="1">
        <w:r w:rsidR="00A64D1D" w:rsidRPr="007D5C6B">
          <w:rPr>
            <w:rStyle w:val="Hyperlink"/>
            <w:rFonts w:ascii="Times New Roman" w:eastAsia="Calibri" w:hAnsi="Times New Roman" w:cs="Times New Roman"/>
            <w:b/>
            <w:sz w:val="24"/>
            <w:szCs w:val="24"/>
            <w:lang w:eastAsia="hu-HU"/>
          </w:rPr>
          <w:t>7.</w:t>
        </w:r>
        <w:r w:rsidR="005E4DB0" w:rsidRPr="007D5C6B">
          <w:rPr>
            <w:rStyle w:val="Hyperlink"/>
            <w:rFonts w:ascii="Times New Roman" w:eastAsia="Calibri" w:hAnsi="Times New Roman" w:cs="Times New Roman"/>
            <w:b/>
            <w:sz w:val="24"/>
            <w:szCs w:val="24"/>
            <w:lang w:eastAsia="hu-HU"/>
          </w:rPr>
          <w:t xml:space="preserve"> </w:t>
        </w:r>
        <w:r w:rsidR="005E4DB0" w:rsidRPr="007D5C6B">
          <w:rPr>
            <w:rFonts w:ascii="Times New Roman" w:eastAsia="Times New Roman" w:hAnsi="Times New Roman" w:cs="Times New Roman"/>
            <w:b/>
            <w:w w:val="97"/>
            <w:sz w:val="24"/>
            <w:szCs w:val="24"/>
          </w:rPr>
          <w:t>Стручни и управни органи Факултета</w:t>
        </w:r>
        <w:r w:rsidR="00A64D1D" w:rsidRPr="007D5C6B">
          <w:rPr>
            <w:rFonts w:ascii="Times New Roman" w:hAnsi="Times New Roman" w:cs="Times New Roman"/>
            <w:webHidden/>
            <w:sz w:val="24"/>
            <w:szCs w:val="24"/>
          </w:rPr>
          <w:tab/>
        </w:r>
        <w:r w:rsidR="00D61154">
          <w:rPr>
            <w:rFonts w:ascii="Times New Roman" w:hAnsi="Times New Roman" w:cs="Times New Roman"/>
            <w:webHidden/>
            <w:sz w:val="24"/>
            <w:szCs w:val="24"/>
          </w:rPr>
          <w:t>30</w:t>
        </w:r>
      </w:hyperlink>
    </w:p>
    <w:p w:rsidR="00A64D1D" w:rsidRPr="007D5C6B" w:rsidRDefault="00911141" w:rsidP="00A64D1D">
      <w:pPr>
        <w:pStyle w:val="TOC1"/>
        <w:tabs>
          <w:tab w:val="left" w:pos="440"/>
          <w:tab w:val="right" w:leader="dot" w:pos="9071"/>
        </w:tabs>
        <w:spacing w:line="360" w:lineRule="auto"/>
        <w:rPr>
          <w:rFonts w:ascii="Times New Roman" w:eastAsiaTheme="minorEastAsia" w:hAnsi="Times New Roman" w:cs="Times New Roman"/>
          <w:sz w:val="24"/>
          <w:szCs w:val="24"/>
        </w:rPr>
      </w:pPr>
      <w:hyperlink w:anchor="_Toc4579932" w:history="1">
        <w:r w:rsidR="00A64D1D" w:rsidRPr="007D5C6B">
          <w:rPr>
            <w:rStyle w:val="Hyperlink"/>
            <w:rFonts w:ascii="Times New Roman" w:eastAsia="Calibri" w:hAnsi="Times New Roman" w:cs="Times New Roman"/>
            <w:b/>
            <w:sz w:val="24"/>
            <w:szCs w:val="24"/>
            <w:lang w:eastAsia="hu-HU"/>
          </w:rPr>
          <w:t>8.</w:t>
        </w:r>
        <w:r w:rsidR="004F622A" w:rsidRPr="007D5C6B">
          <w:rPr>
            <w:rStyle w:val="Hyperlink"/>
            <w:rFonts w:ascii="Times New Roman" w:eastAsia="Calibri" w:hAnsi="Times New Roman" w:cs="Times New Roman"/>
            <w:b/>
            <w:sz w:val="24"/>
            <w:szCs w:val="24"/>
            <w:lang w:eastAsia="hu-HU"/>
          </w:rPr>
          <w:t xml:space="preserve"> </w:t>
        </w:r>
        <w:r w:rsidR="004F622A" w:rsidRPr="007D5C6B">
          <w:rPr>
            <w:rFonts w:ascii="Times New Roman" w:eastAsia="Times New Roman" w:hAnsi="Times New Roman" w:cs="Times New Roman"/>
            <w:b/>
            <w:sz w:val="24"/>
            <w:szCs w:val="24"/>
          </w:rPr>
          <w:t>Финансирање делатности Факултета</w:t>
        </w:r>
        <w:r w:rsidR="00A64D1D" w:rsidRPr="007D5C6B">
          <w:rPr>
            <w:rFonts w:ascii="Times New Roman" w:hAnsi="Times New Roman" w:cs="Times New Roman"/>
            <w:webHidden/>
            <w:sz w:val="24"/>
            <w:szCs w:val="24"/>
          </w:rPr>
          <w:tab/>
        </w:r>
        <w:r w:rsidR="00F83DB8" w:rsidRPr="007D5C6B">
          <w:rPr>
            <w:rFonts w:ascii="Times New Roman" w:hAnsi="Times New Roman" w:cs="Times New Roman"/>
            <w:webHidden/>
            <w:sz w:val="24"/>
            <w:szCs w:val="24"/>
          </w:rPr>
          <w:t>3</w:t>
        </w:r>
        <w:r w:rsidR="00D61154">
          <w:rPr>
            <w:rFonts w:ascii="Times New Roman" w:hAnsi="Times New Roman" w:cs="Times New Roman"/>
            <w:webHidden/>
            <w:sz w:val="24"/>
            <w:szCs w:val="24"/>
          </w:rPr>
          <w:t>1</w:t>
        </w:r>
      </w:hyperlink>
    </w:p>
    <w:p w:rsidR="00A64D1D" w:rsidRPr="007D5C6B" w:rsidRDefault="00911141" w:rsidP="00BA307A">
      <w:pPr>
        <w:tabs>
          <w:tab w:val="left" w:pos="1215"/>
          <w:tab w:val="right" w:leader="dot" w:pos="9071"/>
        </w:tabs>
        <w:spacing w:after="0" w:line="360" w:lineRule="auto"/>
        <w:rPr>
          <w:rFonts w:ascii="Times New Roman" w:eastAsia="Times New Roman" w:hAnsi="Times New Roman" w:cs="Times New Roman"/>
          <w:sz w:val="24"/>
          <w:szCs w:val="24"/>
          <w:lang w:eastAsia="hu-HU"/>
        </w:rPr>
      </w:pPr>
      <w:r w:rsidRPr="007D5C6B">
        <w:rPr>
          <w:rFonts w:ascii="Times New Roman" w:eastAsia="Times New Roman" w:hAnsi="Times New Roman" w:cs="Times New Roman"/>
          <w:b/>
          <w:bCs/>
          <w:sz w:val="24"/>
          <w:szCs w:val="24"/>
          <w:lang w:eastAsia="hu-HU"/>
        </w:rPr>
        <w:fldChar w:fldCharType="end"/>
      </w:r>
      <w:r w:rsidR="00A64D1D" w:rsidRPr="007D5C6B">
        <w:rPr>
          <w:rFonts w:ascii="Times New Roman" w:eastAsia="Times New Roman" w:hAnsi="Times New Roman" w:cs="Times New Roman"/>
          <w:sz w:val="24"/>
          <w:szCs w:val="24"/>
          <w:lang w:eastAsia="hu-HU"/>
        </w:rPr>
        <w:br w:type="page"/>
      </w:r>
    </w:p>
    <w:p w:rsidR="004F622A" w:rsidRPr="007D5C6B" w:rsidRDefault="004F622A" w:rsidP="00F60A1F">
      <w:pPr>
        <w:spacing w:after="120" w:line="300" w:lineRule="auto"/>
        <w:jc w:val="both"/>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lastRenderedPageBreak/>
        <w:t xml:space="preserve">На предлог Наставно-научног већа, Савет Учитељског факултета на мађарском наставном језику у Суботици Универзитета у Новом Саду на седници </w:t>
      </w:r>
      <w:r w:rsidRPr="00914BBF">
        <w:rPr>
          <w:rFonts w:ascii="Times New Roman" w:eastAsia="Times New Roman" w:hAnsi="Times New Roman" w:cs="Times New Roman"/>
          <w:sz w:val="24"/>
          <w:szCs w:val="24"/>
        </w:rPr>
        <w:t>одржаној 2</w:t>
      </w:r>
      <w:r w:rsidR="00914BBF" w:rsidRPr="00914BBF">
        <w:rPr>
          <w:rFonts w:ascii="Times New Roman" w:eastAsia="Times New Roman" w:hAnsi="Times New Roman" w:cs="Times New Roman"/>
          <w:sz w:val="24"/>
          <w:szCs w:val="24"/>
        </w:rPr>
        <w:t>9.01. 2020</w:t>
      </w:r>
      <w:r w:rsidRPr="00914BBF">
        <w:rPr>
          <w:rFonts w:ascii="Times New Roman" w:eastAsia="Times New Roman" w:hAnsi="Times New Roman" w:cs="Times New Roman"/>
          <w:sz w:val="24"/>
          <w:szCs w:val="24"/>
        </w:rPr>
        <w:t>. године, донео је</w:t>
      </w:r>
    </w:p>
    <w:p w:rsidR="004F622A" w:rsidRPr="007D5C6B" w:rsidRDefault="004F622A" w:rsidP="004F622A">
      <w:pPr>
        <w:spacing w:before="600" w:after="120" w:line="25" w:lineRule="atLeast"/>
        <w:jc w:val="center"/>
        <w:rPr>
          <w:rFonts w:ascii="Times New Roman" w:eastAsia="Times New Roman" w:hAnsi="Times New Roman" w:cs="Times New Roman"/>
          <w:b/>
          <w:sz w:val="28"/>
          <w:szCs w:val="28"/>
        </w:rPr>
      </w:pPr>
      <w:r w:rsidRPr="007D5C6B">
        <w:rPr>
          <w:rFonts w:ascii="Times New Roman" w:eastAsia="Times New Roman" w:hAnsi="Times New Roman" w:cs="Times New Roman"/>
          <w:b/>
          <w:sz w:val="28"/>
          <w:szCs w:val="28"/>
        </w:rPr>
        <w:t>П</w:t>
      </w:r>
      <w:r w:rsidR="009A3A59" w:rsidRPr="007D5C6B">
        <w:rPr>
          <w:rFonts w:ascii="Times New Roman" w:eastAsia="Times New Roman" w:hAnsi="Times New Roman" w:cs="Times New Roman"/>
          <w:b/>
          <w:sz w:val="28"/>
          <w:szCs w:val="28"/>
        </w:rPr>
        <w:t>ЛАН</w:t>
      </w:r>
      <w:r w:rsidRPr="007D5C6B">
        <w:rPr>
          <w:rFonts w:ascii="Times New Roman" w:eastAsia="Times New Roman" w:hAnsi="Times New Roman" w:cs="Times New Roman"/>
          <w:b/>
          <w:sz w:val="28"/>
          <w:szCs w:val="28"/>
        </w:rPr>
        <w:t xml:space="preserve"> РАДА УЧИТЕЉСКОГ ФАКУЛТЕТА НА МАЂАРСКОМ НАСТАВНОМ ЈЕЗИКУ У СУБОТИЦИ УНИВЕРЗИТЕТА У НОВОМ САДУ</w:t>
      </w:r>
    </w:p>
    <w:p w:rsidR="004F622A" w:rsidRPr="007D5C6B" w:rsidRDefault="004F622A" w:rsidP="004F622A">
      <w:pPr>
        <w:spacing w:after="120" w:line="25" w:lineRule="atLeast"/>
        <w:jc w:val="center"/>
        <w:rPr>
          <w:rFonts w:ascii="Times New Roman" w:eastAsia="Times New Roman" w:hAnsi="Times New Roman" w:cs="Times New Roman"/>
          <w:b/>
          <w:sz w:val="24"/>
          <w:szCs w:val="24"/>
        </w:rPr>
      </w:pPr>
      <w:r w:rsidRPr="007D5C6B">
        <w:rPr>
          <w:rFonts w:ascii="Times New Roman" w:eastAsia="Times New Roman" w:hAnsi="Times New Roman" w:cs="Times New Roman"/>
          <w:b/>
          <w:sz w:val="24"/>
          <w:szCs w:val="24"/>
        </w:rPr>
        <w:t>за школску 201</w:t>
      </w:r>
      <w:r w:rsidR="007047E5">
        <w:rPr>
          <w:rFonts w:ascii="Times New Roman" w:eastAsia="Times New Roman" w:hAnsi="Times New Roman" w:cs="Times New Roman"/>
          <w:b/>
          <w:sz w:val="24"/>
          <w:szCs w:val="24"/>
          <w:lang w:val="hr-HR"/>
        </w:rPr>
        <w:t>9</w:t>
      </w:r>
      <w:r w:rsidRPr="007D5C6B">
        <w:rPr>
          <w:rFonts w:ascii="Times New Roman" w:eastAsia="Times New Roman" w:hAnsi="Times New Roman" w:cs="Times New Roman"/>
          <w:b/>
          <w:sz w:val="24"/>
          <w:szCs w:val="24"/>
        </w:rPr>
        <w:t>/20</w:t>
      </w:r>
      <w:r w:rsidR="007047E5">
        <w:rPr>
          <w:rFonts w:ascii="Times New Roman" w:eastAsia="Times New Roman" w:hAnsi="Times New Roman" w:cs="Times New Roman"/>
          <w:b/>
          <w:sz w:val="24"/>
          <w:szCs w:val="24"/>
          <w:lang w:val="hr-HR"/>
        </w:rPr>
        <w:t>20</w:t>
      </w:r>
      <w:r w:rsidRPr="007D5C6B">
        <w:rPr>
          <w:rFonts w:ascii="Times New Roman" w:eastAsia="Times New Roman" w:hAnsi="Times New Roman" w:cs="Times New Roman"/>
          <w:b/>
          <w:sz w:val="24"/>
          <w:szCs w:val="24"/>
        </w:rPr>
        <w:t>. годину</w:t>
      </w:r>
    </w:p>
    <w:p w:rsidR="004F622A" w:rsidRPr="007D5C6B" w:rsidRDefault="004F622A" w:rsidP="00E42590">
      <w:pPr>
        <w:spacing w:before="600" w:after="240" w:line="25" w:lineRule="atLeast"/>
        <w:rPr>
          <w:rFonts w:ascii="Times New Roman" w:eastAsia="Times New Roman" w:hAnsi="Times New Roman" w:cs="Times New Roman"/>
          <w:b/>
          <w:sz w:val="24"/>
          <w:szCs w:val="24"/>
        </w:rPr>
      </w:pPr>
      <w:r w:rsidRPr="007D5C6B">
        <w:rPr>
          <w:rFonts w:ascii="Times New Roman" w:eastAsia="Times New Roman" w:hAnsi="Times New Roman" w:cs="Times New Roman"/>
          <w:b/>
          <w:sz w:val="24"/>
          <w:szCs w:val="24"/>
        </w:rPr>
        <w:t>УВОДНЕ НАПОМЕНЕ</w:t>
      </w:r>
    </w:p>
    <w:p w:rsidR="00E6080E" w:rsidRPr="007D5C6B" w:rsidRDefault="00E6080E" w:rsidP="00F60A1F">
      <w:pPr>
        <w:spacing w:after="120" w:line="300" w:lineRule="auto"/>
        <w:jc w:val="both"/>
        <w:rPr>
          <w:rFonts w:ascii="Times New Roman" w:hAnsi="Times New Roman" w:cs="Times New Roman"/>
          <w:sz w:val="24"/>
          <w:szCs w:val="24"/>
        </w:rPr>
      </w:pPr>
      <w:r w:rsidRPr="007D5C6B">
        <w:rPr>
          <w:rFonts w:ascii="Times New Roman" w:hAnsi="Times New Roman" w:cs="Times New Roman"/>
          <w:sz w:val="24"/>
          <w:szCs w:val="24"/>
        </w:rPr>
        <w:t xml:space="preserve">Приликом свог оснивања, 2006-те године, Учитељски факултет на мађарском наставном језику </w:t>
      </w:r>
      <w:r w:rsidRPr="007D5C6B">
        <w:rPr>
          <w:rFonts w:ascii="Times New Roman" w:eastAsia="Times New Roman" w:hAnsi="Times New Roman" w:cs="Times New Roman"/>
          <w:sz w:val="24"/>
          <w:szCs w:val="24"/>
        </w:rPr>
        <w:t xml:space="preserve">(у даљем тексту Факултет) </w:t>
      </w:r>
      <w:r w:rsidRPr="007D5C6B">
        <w:rPr>
          <w:rFonts w:ascii="Times New Roman" w:hAnsi="Times New Roman" w:cs="Times New Roman"/>
          <w:sz w:val="24"/>
          <w:szCs w:val="24"/>
        </w:rPr>
        <w:t>запошљавао је 16 предавача. Данас их има 3</w:t>
      </w:r>
      <w:r w:rsidR="007047E5">
        <w:rPr>
          <w:rFonts w:ascii="Times New Roman" w:hAnsi="Times New Roman" w:cs="Times New Roman"/>
          <w:sz w:val="24"/>
          <w:szCs w:val="24"/>
          <w:lang w:val="hr-HR"/>
        </w:rPr>
        <w:t>5</w:t>
      </w:r>
      <w:r w:rsidRPr="007D5C6B">
        <w:rPr>
          <w:rFonts w:ascii="Times New Roman" w:hAnsi="Times New Roman" w:cs="Times New Roman"/>
          <w:sz w:val="24"/>
          <w:szCs w:val="24"/>
        </w:rPr>
        <w:t>, с тим што се значајно повећао број наставника са докторатом (тренутно је на Факултету запослено 22 наставника са докторатом), првенствено због тога, што је значајан део младих асистената докторирало у првих десет година рада ове институције.</w:t>
      </w:r>
    </w:p>
    <w:p w:rsidR="00E6080E" w:rsidRPr="007D5C6B" w:rsidRDefault="00E6080E" w:rsidP="00F60A1F">
      <w:pPr>
        <w:spacing w:after="120" w:line="300" w:lineRule="auto"/>
        <w:jc w:val="both"/>
        <w:rPr>
          <w:rFonts w:ascii="Times New Roman" w:hAnsi="Times New Roman" w:cs="Times New Roman"/>
          <w:sz w:val="24"/>
          <w:szCs w:val="24"/>
        </w:rPr>
      </w:pPr>
      <w:r w:rsidRPr="007D5C6B">
        <w:rPr>
          <w:rFonts w:ascii="Times New Roman" w:hAnsi="Times New Roman" w:cs="Times New Roman"/>
          <w:sz w:val="24"/>
          <w:szCs w:val="24"/>
        </w:rPr>
        <w:t xml:space="preserve">Број смерова се са једног повећао на четири. Поред основних студија дипломирани учитељ, стартовао и смер за мастер-учитељ, али и смер дипломирани васпитач на основним студијама, као и смер за мастер-васпитаче. </w:t>
      </w:r>
      <w:r w:rsidR="00870EF9" w:rsidRPr="007D5C6B">
        <w:rPr>
          <w:rFonts w:ascii="Times New Roman" w:hAnsi="Times New Roman" w:cs="Times New Roman"/>
          <w:sz w:val="24"/>
          <w:szCs w:val="24"/>
        </w:rPr>
        <w:t xml:space="preserve">Планира </w:t>
      </w:r>
      <w:r w:rsidRPr="007D5C6B">
        <w:rPr>
          <w:rFonts w:ascii="Times New Roman" w:hAnsi="Times New Roman" w:cs="Times New Roman"/>
          <w:sz w:val="24"/>
          <w:szCs w:val="24"/>
        </w:rPr>
        <w:t xml:space="preserve">се једносеместрално педагошки-психолошко-методичко стручно образовање (ППМ) за наставнике. Број пријављених потврђује да је то била иницијатива која је управо недостајала. </w:t>
      </w:r>
      <w:r w:rsidR="007047E5">
        <w:rPr>
          <w:rFonts w:ascii="Times New Roman" w:hAnsi="Times New Roman" w:cs="Times New Roman"/>
          <w:sz w:val="24"/>
          <w:szCs w:val="24"/>
        </w:rPr>
        <w:t>Већ у прошлој школској години</w:t>
      </w:r>
      <w:r w:rsidR="005D3728" w:rsidRPr="007D5C6B">
        <w:rPr>
          <w:rFonts w:ascii="Times New Roman" w:hAnsi="Times New Roman" w:cs="Times New Roman"/>
          <w:sz w:val="24"/>
          <w:szCs w:val="24"/>
        </w:rPr>
        <w:t xml:space="preserve"> п</w:t>
      </w:r>
      <w:r w:rsidR="007047E5">
        <w:rPr>
          <w:rFonts w:ascii="Times New Roman" w:hAnsi="Times New Roman" w:cs="Times New Roman"/>
          <w:sz w:val="24"/>
          <w:szCs w:val="24"/>
        </w:rPr>
        <w:t>очела је</w:t>
      </w:r>
      <w:r w:rsidR="005D3728" w:rsidRPr="007D5C6B">
        <w:rPr>
          <w:rFonts w:ascii="Times New Roman" w:hAnsi="Times New Roman" w:cs="Times New Roman"/>
          <w:sz w:val="24"/>
          <w:szCs w:val="24"/>
        </w:rPr>
        <w:t xml:space="preserve"> реализација </w:t>
      </w:r>
      <w:r w:rsidR="005D3728" w:rsidRPr="007D5C6B">
        <w:rPr>
          <w:rFonts w:ascii="Times New Roman" w:eastAsia="Times New Roman" w:hAnsi="Times New Roman" w:cs="Times New Roman"/>
          <w:sz w:val="24"/>
          <w:szCs w:val="24"/>
        </w:rPr>
        <w:t xml:space="preserve">Програма постизања потребних 90 ЕСПБ бодова из области Информатичких предмета ради оспособљавања учитеља за извођење наставе информатике у основним школама на основу Уредбе Министарства просвете, науке и технолошког развоја. </w:t>
      </w:r>
      <w:r w:rsidR="007047E5">
        <w:rPr>
          <w:rFonts w:ascii="Times New Roman" w:eastAsia="Times New Roman" w:hAnsi="Times New Roman" w:cs="Times New Roman"/>
          <w:sz w:val="24"/>
          <w:szCs w:val="24"/>
        </w:rPr>
        <w:t xml:space="preserve">Ове се године планира увести исти облик образовања и за додатних 60 ЕСПБ за Српски језик као нематерњи. </w:t>
      </w:r>
      <w:r w:rsidR="00DA2174" w:rsidRPr="007D5C6B">
        <w:rPr>
          <w:rFonts w:ascii="Times New Roman" w:eastAsia="Times New Roman" w:hAnsi="Times New Roman" w:cs="Times New Roman"/>
          <w:sz w:val="24"/>
          <w:szCs w:val="24"/>
        </w:rPr>
        <w:t>Поред свега тога покренута је иницијатива за акредитацију прогр</w:t>
      </w:r>
      <w:r w:rsidR="007D5C6B" w:rsidRPr="007D5C6B">
        <w:rPr>
          <w:rFonts w:ascii="Times New Roman" w:eastAsia="Times New Roman" w:hAnsi="Times New Roman" w:cs="Times New Roman"/>
          <w:sz w:val="24"/>
          <w:szCs w:val="24"/>
        </w:rPr>
        <w:t>а</w:t>
      </w:r>
      <w:r w:rsidR="00DA2174" w:rsidRPr="007D5C6B">
        <w:rPr>
          <w:rFonts w:ascii="Times New Roman" w:eastAsia="Times New Roman" w:hAnsi="Times New Roman" w:cs="Times New Roman"/>
          <w:sz w:val="24"/>
          <w:szCs w:val="24"/>
        </w:rPr>
        <w:t>ма интегрисаних</w:t>
      </w:r>
      <w:r w:rsidR="007D5C6B" w:rsidRPr="007D5C6B">
        <w:rPr>
          <w:rFonts w:ascii="Times New Roman" w:eastAsia="Times New Roman" w:hAnsi="Times New Roman" w:cs="Times New Roman"/>
          <w:sz w:val="24"/>
          <w:szCs w:val="24"/>
        </w:rPr>
        <w:t xml:space="preserve"> академских студија </w:t>
      </w:r>
      <w:r w:rsidR="007D5C6B" w:rsidRPr="007D5C6B">
        <w:rPr>
          <w:rFonts w:ascii="Times New Roman" w:eastAsia="Times New Roman" w:hAnsi="Times New Roman" w:cs="Times New Roman"/>
          <w:i/>
          <w:sz w:val="24"/>
          <w:szCs w:val="24"/>
        </w:rPr>
        <w:t>Мастер вероучитељ – катехета</w:t>
      </w:r>
      <w:r w:rsidR="007D5C6B" w:rsidRPr="007D5C6B">
        <w:rPr>
          <w:rFonts w:ascii="Times New Roman" w:eastAsia="Times New Roman" w:hAnsi="Times New Roman" w:cs="Times New Roman"/>
          <w:sz w:val="24"/>
          <w:szCs w:val="24"/>
        </w:rPr>
        <w:t xml:space="preserve"> (300 ЕСПБ). </w:t>
      </w:r>
      <w:r w:rsidRPr="007D5C6B">
        <w:rPr>
          <w:rFonts w:ascii="Times New Roman" w:hAnsi="Times New Roman" w:cs="Times New Roman"/>
          <w:sz w:val="24"/>
          <w:szCs w:val="24"/>
        </w:rPr>
        <w:t>Осим тога, Факултет располаже и са 17 акредитованих програма за стручно усавршавање наставника и сарадника, који покривају цео образовни спектар, те се у оквиру тзв. Зимског и Летњег универзитета, као и кроз наше друге облике рада, годишње едукује више стотина наставника и васпитача. На Факултету тренутно учи 1</w:t>
      </w:r>
      <w:r w:rsidR="00DA2174" w:rsidRPr="007D5C6B">
        <w:rPr>
          <w:rFonts w:ascii="Times New Roman" w:hAnsi="Times New Roman" w:cs="Times New Roman"/>
          <w:sz w:val="24"/>
          <w:szCs w:val="24"/>
        </w:rPr>
        <w:t>7</w:t>
      </w:r>
      <w:r w:rsidR="007047E5">
        <w:rPr>
          <w:rFonts w:ascii="Times New Roman" w:hAnsi="Times New Roman" w:cs="Times New Roman"/>
          <w:sz w:val="24"/>
          <w:szCs w:val="24"/>
        </w:rPr>
        <w:t>5</w:t>
      </w:r>
      <w:r w:rsidRPr="007D5C6B">
        <w:rPr>
          <w:rFonts w:ascii="Times New Roman" w:hAnsi="Times New Roman" w:cs="Times New Roman"/>
          <w:sz w:val="24"/>
          <w:szCs w:val="24"/>
        </w:rPr>
        <w:t xml:space="preserve"> студената.</w:t>
      </w:r>
    </w:p>
    <w:p w:rsidR="00E6080E" w:rsidRPr="007D5C6B" w:rsidRDefault="00E6080E" w:rsidP="00F60A1F">
      <w:pPr>
        <w:spacing w:after="120" w:line="300" w:lineRule="auto"/>
        <w:jc w:val="both"/>
        <w:rPr>
          <w:rFonts w:ascii="Times New Roman" w:hAnsi="Times New Roman" w:cs="Times New Roman"/>
          <w:sz w:val="24"/>
          <w:szCs w:val="24"/>
        </w:rPr>
      </w:pPr>
      <w:r w:rsidRPr="007D5C6B">
        <w:rPr>
          <w:rFonts w:ascii="Times New Roman" w:hAnsi="Times New Roman" w:cs="Times New Roman"/>
          <w:sz w:val="24"/>
          <w:szCs w:val="24"/>
        </w:rPr>
        <w:t xml:space="preserve">Наставници и сарадници Факултета, поред образовања истичу се и на другим пољима научно-истраживачког рада: реализоваће се више научних пројеката, а у некима ћемо учествовали као партнери. Наши професори објављују своје научне радове у најпрестижнијим светским часописима. Већи део наших предавача поред мађарског и српског, редовно публикују и држе предавања и на енглеском језику. У организацији Факултета се реализује и серија конференција, која се организује већ по </w:t>
      </w:r>
      <w:r w:rsidR="007F1267" w:rsidRPr="007D5C6B">
        <w:rPr>
          <w:rFonts w:ascii="Times New Roman" w:hAnsi="Times New Roman" w:cs="Times New Roman"/>
          <w:sz w:val="24"/>
          <w:szCs w:val="24"/>
        </w:rPr>
        <w:t>два</w:t>
      </w:r>
      <w:r w:rsidRPr="007D5C6B">
        <w:rPr>
          <w:rFonts w:ascii="Times New Roman" w:hAnsi="Times New Roman" w:cs="Times New Roman"/>
          <w:sz w:val="24"/>
          <w:szCs w:val="24"/>
        </w:rPr>
        <w:t xml:space="preserve">наести пут, </w:t>
      </w:r>
      <w:r w:rsidRPr="007D5C6B">
        <w:rPr>
          <w:rFonts w:ascii="Times New Roman" w:hAnsi="Times New Roman" w:cs="Times New Roman"/>
          <w:sz w:val="24"/>
          <w:szCs w:val="24"/>
        </w:rPr>
        <w:lastRenderedPageBreak/>
        <w:t>а која обједињује три манифестације: међународну интердисциплинарну научну конференцију, међународну методичку научну конференцију, као и међународну научну конференцију о ИКТ-средствима у настави, које су израсле у значајне научне манифестације, и које сваке године привлаче више стотина предавача и истраживача из целог региона.</w:t>
      </w:r>
    </w:p>
    <w:p w:rsidR="00E6080E" w:rsidRPr="007D5C6B" w:rsidRDefault="00E6080E" w:rsidP="00F60A1F">
      <w:pPr>
        <w:spacing w:after="120" w:line="300" w:lineRule="auto"/>
        <w:jc w:val="both"/>
        <w:rPr>
          <w:rFonts w:ascii="Times New Roman" w:hAnsi="Times New Roman" w:cs="Times New Roman"/>
          <w:b/>
          <w:sz w:val="24"/>
          <w:szCs w:val="24"/>
        </w:rPr>
      </w:pPr>
      <w:r w:rsidRPr="007D5C6B">
        <w:rPr>
          <w:rFonts w:ascii="Times New Roman" w:eastAsia="Times New Roman" w:hAnsi="Times New Roman" w:cs="Times New Roman"/>
          <w:sz w:val="24"/>
          <w:szCs w:val="24"/>
        </w:rPr>
        <w:t xml:space="preserve">У складу са </w:t>
      </w:r>
      <w:r w:rsidRPr="007D5C6B">
        <w:rPr>
          <w:rFonts w:ascii="Times New Roman" w:eastAsia="Times New Roman" w:hAnsi="Times New Roman" w:cs="Times New Roman"/>
          <w:i/>
          <w:sz w:val="24"/>
          <w:szCs w:val="24"/>
        </w:rPr>
        <w:t>Законом о високом образовању</w:t>
      </w:r>
      <w:r w:rsidRPr="007D5C6B">
        <w:rPr>
          <w:rFonts w:ascii="Times New Roman" w:eastAsia="Times New Roman" w:hAnsi="Times New Roman" w:cs="Times New Roman"/>
          <w:sz w:val="24"/>
          <w:szCs w:val="24"/>
        </w:rPr>
        <w:t xml:space="preserve"> утврђени су циљеви и задаци Факултета. Ради њиховог остваривања, али и унапређивања, праћења рада и контроле, извршено је годишње планирање будућих активности на Факултету у дугорочном и краткорочном периоду. Реализација предвиђених активности уско је повезана с претходно дефинисаним циљевима, захтевима и очекивањима, садржаним у следећим елементима:</w:t>
      </w:r>
    </w:p>
    <w:p w:rsidR="00916D20" w:rsidRPr="007D5C6B" w:rsidRDefault="00916D20" w:rsidP="00F60A1F">
      <w:pPr>
        <w:pStyle w:val="ListParagraph"/>
        <w:numPr>
          <w:ilvl w:val="0"/>
          <w:numId w:val="5"/>
        </w:numPr>
        <w:spacing w:after="120" w:line="300" w:lineRule="auto"/>
        <w:ind w:left="851" w:hanging="284"/>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Стратегија за обезбеђење квалитета;</w:t>
      </w:r>
    </w:p>
    <w:p w:rsidR="00916D20" w:rsidRPr="007D5C6B" w:rsidRDefault="00916D20" w:rsidP="00F60A1F">
      <w:pPr>
        <w:pStyle w:val="ListParagraph"/>
        <w:numPr>
          <w:ilvl w:val="0"/>
          <w:numId w:val="5"/>
        </w:numPr>
        <w:spacing w:after="120" w:line="300" w:lineRule="auto"/>
        <w:ind w:left="851" w:hanging="284"/>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Извештај о самовредновању рада Факултета;</w:t>
      </w:r>
    </w:p>
    <w:p w:rsidR="00916D20" w:rsidRPr="007D5C6B" w:rsidRDefault="00916D20" w:rsidP="00F60A1F">
      <w:pPr>
        <w:pStyle w:val="ListParagraph"/>
        <w:numPr>
          <w:ilvl w:val="0"/>
          <w:numId w:val="5"/>
        </w:numPr>
        <w:spacing w:after="120" w:line="300" w:lineRule="auto"/>
        <w:ind w:left="851" w:hanging="284"/>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xml:space="preserve">Извештај о реализацији Годишњег </w:t>
      </w:r>
      <w:r w:rsidR="009A3A59" w:rsidRPr="007D5C6B">
        <w:rPr>
          <w:rFonts w:ascii="Times New Roman" w:eastAsia="Times New Roman" w:hAnsi="Times New Roman" w:cs="Times New Roman"/>
          <w:sz w:val="24"/>
          <w:szCs w:val="24"/>
        </w:rPr>
        <w:t xml:space="preserve">плана </w:t>
      </w:r>
      <w:r w:rsidRPr="007D5C6B">
        <w:rPr>
          <w:rFonts w:ascii="Times New Roman" w:eastAsia="Times New Roman" w:hAnsi="Times New Roman" w:cs="Times New Roman"/>
          <w:sz w:val="24"/>
          <w:szCs w:val="24"/>
        </w:rPr>
        <w:t>рада Факултета за школску 201</w:t>
      </w:r>
      <w:r w:rsidR="007F1267" w:rsidRPr="007D5C6B">
        <w:rPr>
          <w:rFonts w:ascii="Times New Roman" w:eastAsia="Times New Roman" w:hAnsi="Times New Roman" w:cs="Times New Roman"/>
          <w:sz w:val="24"/>
          <w:szCs w:val="24"/>
        </w:rPr>
        <w:t>7</w:t>
      </w:r>
      <w:r w:rsidRPr="007D5C6B">
        <w:rPr>
          <w:rFonts w:ascii="Times New Roman" w:eastAsia="Times New Roman" w:hAnsi="Times New Roman" w:cs="Times New Roman"/>
          <w:sz w:val="24"/>
          <w:szCs w:val="24"/>
        </w:rPr>
        <w:t>/201</w:t>
      </w:r>
      <w:r w:rsidR="007F1267" w:rsidRPr="007D5C6B">
        <w:rPr>
          <w:rFonts w:ascii="Times New Roman" w:eastAsia="Times New Roman" w:hAnsi="Times New Roman" w:cs="Times New Roman"/>
          <w:sz w:val="24"/>
          <w:szCs w:val="24"/>
        </w:rPr>
        <w:t>8</w:t>
      </w:r>
      <w:r w:rsidRPr="007D5C6B">
        <w:rPr>
          <w:rFonts w:ascii="Times New Roman" w:eastAsia="Times New Roman" w:hAnsi="Times New Roman" w:cs="Times New Roman"/>
          <w:sz w:val="24"/>
          <w:szCs w:val="24"/>
        </w:rPr>
        <w:t>. годину;</w:t>
      </w:r>
    </w:p>
    <w:p w:rsidR="00916D20" w:rsidRPr="007D5C6B" w:rsidRDefault="00916D20" w:rsidP="00F60A1F">
      <w:pPr>
        <w:pStyle w:val="ListParagraph"/>
        <w:numPr>
          <w:ilvl w:val="0"/>
          <w:numId w:val="5"/>
        </w:numPr>
        <w:spacing w:after="120" w:line="300" w:lineRule="auto"/>
        <w:ind w:left="851" w:hanging="284"/>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Предлог мера за побољшање рада Факултета;</w:t>
      </w:r>
    </w:p>
    <w:p w:rsidR="00916D20" w:rsidRPr="007D5C6B" w:rsidRDefault="00916D20" w:rsidP="00F60A1F">
      <w:pPr>
        <w:pStyle w:val="ListParagraph"/>
        <w:numPr>
          <w:ilvl w:val="0"/>
          <w:numId w:val="5"/>
        </w:numPr>
        <w:spacing w:after="120" w:line="300" w:lineRule="auto"/>
        <w:ind w:left="851" w:hanging="284"/>
        <w:contextualSpacing w:val="0"/>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досадашња искуства.</w:t>
      </w:r>
    </w:p>
    <w:p w:rsidR="00916D20" w:rsidRPr="007D5C6B" w:rsidRDefault="00916D20" w:rsidP="00F60A1F">
      <w:pPr>
        <w:spacing w:after="120" w:line="300" w:lineRule="auto"/>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Планирање је извршено кроз поступке и активности у оквиру више области рада:</w:t>
      </w:r>
    </w:p>
    <w:p w:rsidR="00916D20" w:rsidRPr="007D5C6B" w:rsidRDefault="00916D20" w:rsidP="00F60A1F">
      <w:pPr>
        <w:pStyle w:val="ListParagraph"/>
        <w:numPr>
          <w:ilvl w:val="0"/>
          <w:numId w:val="5"/>
        </w:numPr>
        <w:spacing w:after="120" w:line="300" w:lineRule="auto"/>
        <w:ind w:left="851" w:hanging="284"/>
        <w:rPr>
          <w:rFonts w:ascii="Times New Roman" w:eastAsia="Arial" w:hAnsi="Times New Roman" w:cs="Times New Roman"/>
          <w:sz w:val="24"/>
          <w:szCs w:val="24"/>
        </w:rPr>
      </w:pPr>
      <w:r w:rsidRPr="007D5C6B">
        <w:rPr>
          <w:rFonts w:ascii="Times New Roman" w:eastAsia="Times New Roman" w:hAnsi="Times New Roman" w:cs="Times New Roman"/>
          <w:sz w:val="24"/>
          <w:szCs w:val="24"/>
        </w:rPr>
        <w:t>услови за обављање делатности,</w:t>
      </w:r>
    </w:p>
    <w:p w:rsidR="00916D20" w:rsidRPr="007D5C6B" w:rsidRDefault="00916D20" w:rsidP="00F60A1F">
      <w:pPr>
        <w:pStyle w:val="ListParagraph"/>
        <w:numPr>
          <w:ilvl w:val="0"/>
          <w:numId w:val="5"/>
        </w:numPr>
        <w:spacing w:after="120" w:line="300" w:lineRule="auto"/>
        <w:ind w:left="851" w:hanging="284"/>
        <w:rPr>
          <w:rFonts w:ascii="Times New Roman" w:eastAsia="Arial" w:hAnsi="Times New Roman" w:cs="Times New Roman"/>
          <w:sz w:val="24"/>
          <w:szCs w:val="24"/>
        </w:rPr>
      </w:pPr>
      <w:r w:rsidRPr="007D5C6B">
        <w:rPr>
          <w:rFonts w:ascii="Times New Roman" w:eastAsia="Times New Roman" w:hAnsi="Times New Roman" w:cs="Times New Roman"/>
          <w:sz w:val="24"/>
          <w:szCs w:val="24"/>
        </w:rPr>
        <w:t>наставни процес;</w:t>
      </w:r>
    </w:p>
    <w:p w:rsidR="00916D20" w:rsidRPr="007D5C6B" w:rsidRDefault="00916D20" w:rsidP="00F60A1F">
      <w:pPr>
        <w:pStyle w:val="ListParagraph"/>
        <w:numPr>
          <w:ilvl w:val="0"/>
          <w:numId w:val="5"/>
        </w:numPr>
        <w:spacing w:after="120" w:line="300" w:lineRule="auto"/>
        <w:ind w:left="851" w:hanging="284"/>
        <w:rPr>
          <w:rFonts w:ascii="Times New Roman" w:eastAsia="Arial" w:hAnsi="Times New Roman" w:cs="Times New Roman"/>
          <w:sz w:val="24"/>
          <w:szCs w:val="24"/>
        </w:rPr>
      </w:pPr>
      <w:r w:rsidRPr="007D5C6B">
        <w:rPr>
          <w:rFonts w:ascii="Times New Roman" w:eastAsia="Times New Roman" w:hAnsi="Times New Roman" w:cs="Times New Roman"/>
          <w:sz w:val="24"/>
          <w:szCs w:val="24"/>
        </w:rPr>
        <w:t>научноистраживачки рад;</w:t>
      </w:r>
    </w:p>
    <w:p w:rsidR="00916D20" w:rsidRPr="007D5C6B" w:rsidRDefault="00916D20" w:rsidP="00F60A1F">
      <w:pPr>
        <w:pStyle w:val="ListParagraph"/>
        <w:numPr>
          <w:ilvl w:val="0"/>
          <w:numId w:val="5"/>
        </w:numPr>
        <w:spacing w:after="120" w:line="300" w:lineRule="auto"/>
        <w:ind w:left="851" w:hanging="284"/>
        <w:rPr>
          <w:rFonts w:ascii="Times New Roman" w:eastAsia="Arial" w:hAnsi="Times New Roman" w:cs="Times New Roman"/>
          <w:sz w:val="24"/>
          <w:szCs w:val="24"/>
        </w:rPr>
      </w:pPr>
      <w:r w:rsidRPr="007D5C6B">
        <w:rPr>
          <w:rFonts w:ascii="Times New Roman" w:eastAsia="Times New Roman" w:hAnsi="Times New Roman" w:cs="Times New Roman"/>
          <w:sz w:val="24"/>
          <w:szCs w:val="24"/>
        </w:rPr>
        <w:t>студенти;</w:t>
      </w:r>
    </w:p>
    <w:p w:rsidR="00916D20" w:rsidRPr="007D5C6B" w:rsidRDefault="00916D20" w:rsidP="00F60A1F">
      <w:pPr>
        <w:pStyle w:val="ListParagraph"/>
        <w:numPr>
          <w:ilvl w:val="0"/>
          <w:numId w:val="5"/>
        </w:numPr>
        <w:spacing w:after="120" w:line="300" w:lineRule="auto"/>
        <w:ind w:left="851" w:hanging="284"/>
        <w:rPr>
          <w:rFonts w:ascii="Times New Roman" w:eastAsia="Arial" w:hAnsi="Times New Roman" w:cs="Times New Roman"/>
          <w:sz w:val="24"/>
          <w:szCs w:val="24"/>
        </w:rPr>
      </w:pPr>
      <w:r w:rsidRPr="007D5C6B">
        <w:rPr>
          <w:rFonts w:ascii="Times New Roman" w:eastAsia="Times New Roman" w:hAnsi="Times New Roman" w:cs="Times New Roman"/>
          <w:sz w:val="24"/>
          <w:szCs w:val="24"/>
        </w:rPr>
        <w:t>ненаставна подршка, стручне службе;</w:t>
      </w:r>
    </w:p>
    <w:p w:rsidR="00916D20" w:rsidRPr="007D5C6B" w:rsidRDefault="00916D20" w:rsidP="00F60A1F">
      <w:pPr>
        <w:pStyle w:val="ListParagraph"/>
        <w:numPr>
          <w:ilvl w:val="0"/>
          <w:numId w:val="5"/>
        </w:numPr>
        <w:spacing w:after="120" w:line="300" w:lineRule="auto"/>
        <w:ind w:left="851" w:hanging="284"/>
        <w:rPr>
          <w:rFonts w:ascii="Times New Roman" w:eastAsia="Arial" w:hAnsi="Times New Roman" w:cs="Times New Roman"/>
          <w:sz w:val="24"/>
          <w:szCs w:val="24"/>
        </w:rPr>
      </w:pPr>
      <w:r w:rsidRPr="007D5C6B">
        <w:rPr>
          <w:rFonts w:ascii="Times New Roman" w:eastAsia="Times New Roman" w:hAnsi="Times New Roman" w:cs="Times New Roman"/>
          <w:sz w:val="24"/>
          <w:szCs w:val="24"/>
        </w:rPr>
        <w:t>процес управљања Факултетом;</w:t>
      </w:r>
    </w:p>
    <w:p w:rsidR="00916D20" w:rsidRDefault="00916D20" w:rsidP="00F60A1F">
      <w:pPr>
        <w:pStyle w:val="ListParagraph"/>
        <w:numPr>
          <w:ilvl w:val="0"/>
          <w:numId w:val="5"/>
        </w:numPr>
        <w:spacing w:after="120" w:line="300" w:lineRule="auto"/>
        <w:ind w:left="851" w:hanging="284"/>
        <w:contextualSpacing w:val="0"/>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систем управљања квалитетом и систематско праћење квалитета.</w:t>
      </w:r>
    </w:p>
    <w:p w:rsidR="007047E5" w:rsidRPr="007047E5" w:rsidRDefault="007047E5" w:rsidP="007047E5">
      <w:pPr>
        <w:spacing w:after="12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Оно што је најважније, а што је покренуто пред крај прошле школске године, су активности око покретања иницијативе да Факултет стекне правну самосталност, односно, да буде Факултет са својством правног лица. Планира се да се током ове школске године овај процес и оконча.</w:t>
      </w:r>
    </w:p>
    <w:p w:rsidR="00916D20" w:rsidRPr="007D5C6B" w:rsidRDefault="00916D20">
      <w:pPr>
        <w:rPr>
          <w:rFonts w:ascii="Times New Roman" w:hAnsi="Times New Roman" w:cs="Times New Roman"/>
          <w:sz w:val="24"/>
          <w:szCs w:val="24"/>
        </w:rPr>
      </w:pPr>
      <w:r w:rsidRPr="007D5C6B">
        <w:rPr>
          <w:rFonts w:ascii="Times New Roman" w:hAnsi="Times New Roman" w:cs="Times New Roman"/>
          <w:sz w:val="24"/>
          <w:szCs w:val="24"/>
        </w:rPr>
        <w:br w:type="page"/>
      </w:r>
    </w:p>
    <w:p w:rsidR="00E57CDA" w:rsidRPr="007D5C6B" w:rsidRDefault="00916D20" w:rsidP="00916D20">
      <w:pPr>
        <w:spacing w:before="600" w:after="240"/>
        <w:jc w:val="center"/>
        <w:rPr>
          <w:rFonts w:ascii="Times New Roman" w:hAnsi="Times New Roman" w:cs="Times New Roman"/>
          <w:b/>
          <w:sz w:val="24"/>
          <w:szCs w:val="24"/>
        </w:rPr>
      </w:pPr>
      <w:r w:rsidRPr="007D5C6B">
        <w:rPr>
          <w:rFonts w:ascii="Times New Roman" w:hAnsi="Times New Roman" w:cs="Times New Roman"/>
          <w:b/>
          <w:sz w:val="24"/>
          <w:szCs w:val="24"/>
        </w:rPr>
        <w:lastRenderedPageBreak/>
        <w:t xml:space="preserve">1. </w:t>
      </w:r>
      <w:r w:rsidRPr="007D5C6B">
        <w:rPr>
          <w:rFonts w:ascii="Times New Roman" w:eastAsia="Times New Roman" w:hAnsi="Times New Roman" w:cs="Times New Roman"/>
          <w:b/>
          <w:sz w:val="24"/>
          <w:szCs w:val="24"/>
        </w:rPr>
        <w:t>УСЛОВИ ЗА ОБАВЉАЊЕ ДЕЛАТНОСТИ</w:t>
      </w:r>
    </w:p>
    <w:p w:rsidR="00E57CDA" w:rsidRPr="007D5C6B" w:rsidRDefault="00916D20" w:rsidP="00916D20">
      <w:pPr>
        <w:spacing w:before="240" w:after="240"/>
        <w:rPr>
          <w:rFonts w:ascii="Times New Roman" w:hAnsi="Times New Roman" w:cs="Times New Roman"/>
          <w:sz w:val="24"/>
          <w:szCs w:val="24"/>
        </w:rPr>
      </w:pPr>
      <w:r w:rsidRPr="007D5C6B">
        <w:rPr>
          <w:rFonts w:ascii="Times New Roman" w:eastAsia="Times New Roman" w:hAnsi="Times New Roman" w:cs="Times New Roman"/>
          <w:b/>
          <w:sz w:val="24"/>
          <w:szCs w:val="24"/>
        </w:rPr>
        <w:t>1.1. Материјално-технички услови</w:t>
      </w:r>
    </w:p>
    <w:p w:rsidR="00580D01" w:rsidRPr="007D5C6B" w:rsidRDefault="00580D01" w:rsidP="00A01930">
      <w:pPr>
        <w:spacing w:after="120" w:line="300" w:lineRule="auto"/>
        <w:jc w:val="both"/>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xml:space="preserve">На основу утврђених циљева и задатака који су усклађени са </w:t>
      </w:r>
      <w:r w:rsidRPr="007D5C6B">
        <w:rPr>
          <w:rFonts w:ascii="Times New Roman" w:eastAsia="Times New Roman" w:hAnsi="Times New Roman" w:cs="Times New Roman"/>
          <w:i/>
          <w:sz w:val="24"/>
          <w:szCs w:val="24"/>
        </w:rPr>
        <w:t>Законом о високом</w:t>
      </w:r>
      <w:r w:rsidRPr="007D5C6B">
        <w:rPr>
          <w:rFonts w:ascii="Times New Roman" w:eastAsia="Times New Roman" w:hAnsi="Times New Roman" w:cs="Times New Roman"/>
          <w:sz w:val="24"/>
          <w:szCs w:val="24"/>
        </w:rPr>
        <w:t xml:space="preserve"> </w:t>
      </w:r>
      <w:r w:rsidRPr="007D5C6B">
        <w:rPr>
          <w:rFonts w:ascii="Times New Roman" w:eastAsia="Times New Roman" w:hAnsi="Times New Roman" w:cs="Times New Roman"/>
          <w:i/>
          <w:sz w:val="24"/>
          <w:szCs w:val="24"/>
        </w:rPr>
        <w:t>образовању</w:t>
      </w:r>
      <w:r w:rsidRPr="007D5C6B">
        <w:rPr>
          <w:rFonts w:ascii="Times New Roman" w:eastAsia="Times New Roman" w:hAnsi="Times New Roman" w:cs="Times New Roman"/>
          <w:sz w:val="24"/>
          <w:szCs w:val="24"/>
        </w:rPr>
        <w:t>,</w:t>
      </w:r>
      <w:r w:rsidRPr="007D5C6B">
        <w:rPr>
          <w:rFonts w:ascii="Times New Roman" w:eastAsia="Times New Roman" w:hAnsi="Times New Roman" w:cs="Times New Roman"/>
          <w:i/>
          <w:sz w:val="24"/>
          <w:szCs w:val="24"/>
        </w:rPr>
        <w:t xml:space="preserve"> </w:t>
      </w:r>
      <w:r w:rsidRPr="007D5C6B">
        <w:rPr>
          <w:rFonts w:ascii="Times New Roman" w:eastAsia="Times New Roman" w:hAnsi="Times New Roman" w:cs="Times New Roman"/>
          <w:sz w:val="24"/>
          <w:szCs w:val="24"/>
        </w:rPr>
        <w:t>где су приоритет активности базиране на остварењу образовних циљева,</w:t>
      </w:r>
      <w:r w:rsidRPr="007D5C6B">
        <w:rPr>
          <w:rFonts w:ascii="Times New Roman" w:eastAsia="Times New Roman" w:hAnsi="Times New Roman" w:cs="Times New Roman"/>
          <w:i/>
          <w:sz w:val="24"/>
          <w:szCs w:val="24"/>
        </w:rPr>
        <w:t xml:space="preserve"> </w:t>
      </w:r>
      <w:r w:rsidRPr="007D5C6B">
        <w:rPr>
          <w:rFonts w:ascii="Times New Roman" w:eastAsia="Times New Roman" w:hAnsi="Times New Roman" w:cs="Times New Roman"/>
          <w:sz w:val="24"/>
          <w:szCs w:val="24"/>
        </w:rPr>
        <w:t>неопходни су одговарајући материјално-технички услови. У циљу квалитетног остваривања задатака који произилазе из студијских програма, Факултет ће имати на располагању одговарајуће наставно-научне базе неопходне за извођење наставно-научног рада. Квалитетно обављање своје делатности Факултет ће реализовати у примереним просторним капацитетима, као што су: свечана сала, слушаонице, учионице, кабинети, библиотека и слично.</w:t>
      </w:r>
    </w:p>
    <w:p w:rsidR="00580D01" w:rsidRPr="007D5C6B" w:rsidRDefault="00580D01" w:rsidP="00A01930">
      <w:pPr>
        <w:spacing w:after="120" w:line="300" w:lineRule="auto"/>
        <w:jc w:val="both"/>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У остваривању задатака који произилазе из студијск</w:t>
      </w:r>
      <w:r w:rsidR="009A3A59" w:rsidRPr="007D5C6B">
        <w:rPr>
          <w:rFonts w:ascii="Times New Roman" w:eastAsia="Times New Roman" w:hAnsi="Times New Roman" w:cs="Times New Roman"/>
          <w:sz w:val="24"/>
          <w:szCs w:val="24"/>
        </w:rPr>
        <w:t>их</w:t>
      </w:r>
      <w:r w:rsidRPr="007D5C6B">
        <w:rPr>
          <w:rFonts w:ascii="Times New Roman" w:eastAsia="Times New Roman" w:hAnsi="Times New Roman" w:cs="Times New Roman"/>
          <w:sz w:val="24"/>
          <w:szCs w:val="24"/>
        </w:rPr>
        <w:t xml:space="preserve"> програма, а на основу Уредбе о Нормативима и стандардима услова рада универзитета и факултета за делатности које се финансирају из буџета, Факултет ће и даље располагати простором за извођење наставно-научног и научноистраживачког рада укупне површине </w:t>
      </w:r>
      <w:r w:rsidR="00D01A9E" w:rsidRPr="007D5C6B">
        <w:rPr>
          <w:rFonts w:ascii="Times New Roman" w:eastAsia="Times New Roman" w:hAnsi="Times New Roman" w:cs="Times New Roman"/>
          <w:sz w:val="24"/>
          <w:szCs w:val="24"/>
        </w:rPr>
        <w:t>2.062,36</w:t>
      </w:r>
      <w:r w:rsidRPr="007D5C6B">
        <w:rPr>
          <w:rFonts w:ascii="Times New Roman" w:eastAsia="Times New Roman" w:hAnsi="Times New Roman" w:cs="Times New Roman"/>
          <w:sz w:val="24"/>
          <w:szCs w:val="24"/>
        </w:rPr>
        <w:t xml:space="preserve"> m</w:t>
      </w:r>
      <w:r w:rsidRPr="007D5C6B">
        <w:rPr>
          <w:rFonts w:ascii="Times New Roman" w:eastAsia="Times New Roman" w:hAnsi="Times New Roman" w:cs="Times New Roman"/>
          <w:sz w:val="24"/>
          <w:szCs w:val="24"/>
          <w:vertAlign w:val="superscript"/>
        </w:rPr>
        <w:t>2</w:t>
      </w:r>
      <w:r w:rsidRPr="007D5C6B">
        <w:rPr>
          <w:rFonts w:ascii="Times New Roman" w:eastAsia="Times New Roman" w:hAnsi="Times New Roman" w:cs="Times New Roman"/>
          <w:sz w:val="24"/>
          <w:szCs w:val="24"/>
        </w:rPr>
        <w:t>. Простор за извођење наставе и научноистраживачког рада обухвата свечану салу, мултимедијални кабинет, слушаонице, учионице, кабинет за информатику, библиотеку</w:t>
      </w:r>
      <w:r w:rsidR="00D01A9E" w:rsidRPr="007D5C6B">
        <w:rPr>
          <w:rFonts w:ascii="Times New Roman" w:eastAsia="Times New Roman" w:hAnsi="Times New Roman" w:cs="Times New Roman"/>
          <w:sz w:val="24"/>
          <w:szCs w:val="24"/>
        </w:rPr>
        <w:t>, зборница наставника, простори за студентску службу, студентски парламент, рачунарску службу, управу, секретаријат, рачуноводство,</w:t>
      </w:r>
      <w:r w:rsidRPr="007D5C6B">
        <w:rPr>
          <w:rFonts w:ascii="Times New Roman" w:eastAsia="Times New Roman" w:hAnsi="Times New Roman" w:cs="Times New Roman"/>
          <w:sz w:val="24"/>
          <w:szCs w:val="24"/>
        </w:rPr>
        <w:t xml:space="preserve"> и читаоницу са површином од </w:t>
      </w:r>
      <w:r w:rsidR="00D01A9E" w:rsidRPr="007D5C6B">
        <w:rPr>
          <w:rFonts w:ascii="Times New Roman" w:eastAsia="Times New Roman" w:hAnsi="Times New Roman" w:cs="Times New Roman"/>
          <w:sz w:val="24"/>
          <w:szCs w:val="24"/>
        </w:rPr>
        <w:t>1.218,00</w:t>
      </w:r>
      <w:r w:rsidRPr="007D5C6B">
        <w:rPr>
          <w:rFonts w:ascii="Times New Roman" w:eastAsia="Times New Roman" w:hAnsi="Times New Roman" w:cs="Times New Roman"/>
          <w:sz w:val="24"/>
          <w:szCs w:val="24"/>
        </w:rPr>
        <w:t xml:space="preserve"> m</w:t>
      </w:r>
      <w:r w:rsidRPr="007D5C6B">
        <w:rPr>
          <w:rFonts w:ascii="Times New Roman" w:eastAsia="Times New Roman" w:hAnsi="Times New Roman" w:cs="Times New Roman"/>
          <w:sz w:val="24"/>
          <w:szCs w:val="24"/>
          <w:vertAlign w:val="superscript"/>
        </w:rPr>
        <w:t>2</w:t>
      </w:r>
      <w:r w:rsidRPr="007D5C6B">
        <w:rPr>
          <w:rFonts w:ascii="Times New Roman" w:eastAsia="Times New Roman" w:hAnsi="Times New Roman" w:cs="Times New Roman"/>
          <w:sz w:val="24"/>
          <w:szCs w:val="24"/>
        </w:rPr>
        <w:t>.</w:t>
      </w:r>
    </w:p>
    <w:p w:rsidR="00580D01" w:rsidRPr="007D5C6B" w:rsidRDefault="00580D01" w:rsidP="00A01930">
      <w:pPr>
        <w:spacing w:after="120" w:line="300" w:lineRule="auto"/>
        <w:jc w:val="both"/>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xml:space="preserve">Простор од </w:t>
      </w:r>
      <w:r w:rsidR="00D01A9E" w:rsidRPr="007D5C6B">
        <w:rPr>
          <w:rFonts w:ascii="Times New Roman" w:eastAsia="Times New Roman" w:hAnsi="Times New Roman" w:cs="Times New Roman"/>
          <w:sz w:val="24"/>
          <w:szCs w:val="24"/>
        </w:rPr>
        <w:t>844,36</w:t>
      </w:r>
      <w:r w:rsidRPr="007D5C6B">
        <w:rPr>
          <w:rFonts w:ascii="Times New Roman" w:eastAsia="Times New Roman" w:hAnsi="Times New Roman" w:cs="Times New Roman"/>
          <w:sz w:val="24"/>
          <w:szCs w:val="24"/>
        </w:rPr>
        <w:t xml:space="preserve"> m</w:t>
      </w:r>
      <w:r w:rsidRPr="007D5C6B">
        <w:rPr>
          <w:rFonts w:ascii="Times New Roman" w:eastAsia="Times New Roman" w:hAnsi="Times New Roman" w:cs="Times New Roman"/>
          <w:sz w:val="24"/>
          <w:szCs w:val="24"/>
          <w:vertAlign w:val="superscript"/>
        </w:rPr>
        <w:t>2</w:t>
      </w:r>
      <w:r w:rsidRPr="007D5C6B">
        <w:rPr>
          <w:rFonts w:ascii="Times New Roman" w:eastAsia="Times New Roman" w:hAnsi="Times New Roman" w:cs="Times New Roman"/>
          <w:sz w:val="24"/>
          <w:szCs w:val="24"/>
        </w:rPr>
        <w:t xml:space="preserve"> намењен је за обављање других делатности: </w:t>
      </w:r>
      <w:r w:rsidR="00D01A9E" w:rsidRPr="007D5C6B">
        <w:rPr>
          <w:rFonts w:ascii="Times New Roman" w:eastAsia="Times New Roman" w:hAnsi="Times New Roman" w:cs="Times New Roman"/>
          <w:sz w:val="24"/>
          <w:szCs w:val="24"/>
        </w:rPr>
        <w:t xml:space="preserve">предворја, фоајеи, ходници, степеништа, </w:t>
      </w:r>
      <w:r w:rsidRPr="007D5C6B">
        <w:rPr>
          <w:rFonts w:ascii="Times New Roman" w:eastAsia="Times New Roman" w:hAnsi="Times New Roman" w:cs="Times New Roman"/>
          <w:sz w:val="24"/>
          <w:szCs w:val="24"/>
        </w:rPr>
        <w:t>телефонск</w:t>
      </w:r>
      <w:r w:rsidR="00D01A9E" w:rsidRPr="007D5C6B">
        <w:rPr>
          <w:rFonts w:ascii="Times New Roman" w:eastAsia="Times New Roman" w:hAnsi="Times New Roman" w:cs="Times New Roman"/>
          <w:sz w:val="24"/>
          <w:szCs w:val="24"/>
        </w:rPr>
        <w:t>а</w:t>
      </w:r>
      <w:r w:rsidRPr="007D5C6B">
        <w:rPr>
          <w:rFonts w:ascii="Times New Roman" w:eastAsia="Times New Roman" w:hAnsi="Times New Roman" w:cs="Times New Roman"/>
          <w:sz w:val="24"/>
          <w:szCs w:val="24"/>
        </w:rPr>
        <w:t xml:space="preserve"> централ</w:t>
      </w:r>
      <w:r w:rsidR="00D01A9E" w:rsidRPr="007D5C6B">
        <w:rPr>
          <w:rFonts w:ascii="Times New Roman" w:eastAsia="Times New Roman" w:hAnsi="Times New Roman" w:cs="Times New Roman"/>
          <w:sz w:val="24"/>
          <w:szCs w:val="24"/>
        </w:rPr>
        <w:t>а</w:t>
      </w:r>
      <w:r w:rsidRPr="007D5C6B">
        <w:rPr>
          <w:rFonts w:ascii="Times New Roman" w:eastAsia="Times New Roman" w:hAnsi="Times New Roman" w:cs="Times New Roman"/>
          <w:sz w:val="24"/>
          <w:szCs w:val="24"/>
        </w:rPr>
        <w:t>, котларниц</w:t>
      </w:r>
      <w:r w:rsidR="00D01A9E" w:rsidRPr="007D5C6B">
        <w:rPr>
          <w:rFonts w:ascii="Times New Roman" w:eastAsia="Times New Roman" w:hAnsi="Times New Roman" w:cs="Times New Roman"/>
          <w:sz w:val="24"/>
          <w:szCs w:val="24"/>
        </w:rPr>
        <w:t>а</w:t>
      </w:r>
      <w:r w:rsidRPr="007D5C6B">
        <w:rPr>
          <w:rFonts w:ascii="Times New Roman" w:eastAsia="Times New Roman" w:hAnsi="Times New Roman" w:cs="Times New Roman"/>
          <w:sz w:val="24"/>
          <w:szCs w:val="24"/>
        </w:rPr>
        <w:t>, простор за радионице и магацине.</w:t>
      </w:r>
    </w:p>
    <w:p w:rsidR="00580D01" w:rsidRPr="007D5C6B" w:rsidRDefault="00580D01" w:rsidP="00A01930">
      <w:pPr>
        <w:tabs>
          <w:tab w:val="left" w:pos="902"/>
        </w:tabs>
        <w:spacing w:after="120" w:line="300" w:lineRule="auto"/>
        <w:jc w:val="both"/>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У току 201</w:t>
      </w:r>
      <w:r w:rsidR="007047E5">
        <w:rPr>
          <w:rFonts w:ascii="Times New Roman" w:eastAsia="Times New Roman" w:hAnsi="Times New Roman" w:cs="Times New Roman"/>
          <w:sz w:val="24"/>
          <w:szCs w:val="24"/>
        </w:rPr>
        <w:t>9</w:t>
      </w:r>
      <w:r w:rsidRPr="007D5C6B">
        <w:rPr>
          <w:rFonts w:ascii="Times New Roman" w:eastAsia="Times New Roman" w:hAnsi="Times New Roman" w:cs="Times New Roman"/>
          <w:sz w:val="24"/>
          <w:szCs w:val="24"/>
        </w:rPr>
        <w:t>/20</w:t>
      </w:r>
      <w:r w:rsidR="007047E5">
        <w:rPr>
          <w:rFonts w:ascii="Times New Roman" w:eastAsia="Times New Roman" w:hAnsi="Times New Roman" w:cs="Times New Roman"/>
          <w:sz w:val="24"/>
          <w:szCs w:val="24"/>
        </w:rPr>
        <w:t>20</w:t>
      </w:r>
      <w:r w:rsidRPr="007D5C6B">
        <w:rPr>
          <w:rFonts w:ascii="Times New Roman" w:eastAsia="Times New Roman" w:hAnsi="Times New Roman" w:cs="Times New Roman"/>
          <w:sz w:val="24"/>
          <w:szCs w:val="24"/>
        </w:rPr>
        <w:t>. године планира се опремање мултимедијалне учионице која би унапредила рад у оквиру студијских предмета у области Информатике и других студијских предмета. У том циљу план је да се поднесе захтев за доделу финансијских средстава за реализацију инвестиционог пројекта – набавку добара (опреме) у оквиру програма расподеле инвестиционих средстава Покрајинског секретаријата за науку и технолошки развој АПВ за 20</w:t>
      </w:r>
      <w:r w:rsidR="007047E5">
        <w:rPr>
          <w:rFonts w:ascii="Times New Roman" w:eastAsia="Times New Roman" w:hAnsi="Times New Roman" w:cs="Times New Roman"/>
          <w:sz w:val="24"/>
          <w:szCs w:val="24"/>
        </w:rPr>
        <w:t>20</w:t>
      </w:r>
      <w:r w:rsidRPr="007D5C6B">
        <w:rPr>
          <w:rFonts w:ascii="Times New Roman" w:eastAsia="Times New Roman" w:hAnsi="Times New Roman" w:cs="Times New Roman"/>
          <w:sz w:val="24"/>
          <w:szCs w:val="24"/>
        </w:rPr>
        <w:t>. годину</w:t>
      </w:r>
      <w:r w:rsidR="00292CEF">
        <w:rPr>
          <w:rFonts w:ascii="Times New Roman" w:eastAsia="Times New Roman" w:hAnsi="Times New Roman" w:cs="Times New Roman"/>
          <w:sz w:val="24"/>
          <w:szCs w:val="24"/>
        </w:rPr>
        <w:t>.</w:t>
      </w:r>
    </w:p>
    <w:p w:rsidR="00580D01" w:rsidRPr="007D5C6B" w:rsidRDefault="00580D01" w:rsidP="001B0191">
      <w:pPr>
        <w:tabs>
          <w:tab w:val="left" w:pos="160"/>
        </w:tabs>
        <w:spacing w:after="240" w:line="300" w:lineRule="auto"/>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У циљу опремања информатичке учионице. Реч је о следећој опреми:</w:t>
      </w:r>
    </w:p>
    <w:tbl>
      <w:tblPr>
        <w:tblStyle w:val="TableGrid"/>
        <w:tblW w:w="9072" w:type="dxa"/>
        <w:jc w:val="center"/>
        <w:tblLook w:val="04A0"/>
      </w:tblPr>
      <w:tblGrid>
        <w:gridCol w:w="796"/>
        <w:gridCol w:w="5153"/>
        <w:gridCol w:w="1559"/>
        <w:gridCol w:w="1564"/>
      </w:tblGrid>
      <w:tr w:rsidR="00D01A9E" w:rsidRPr="00A06BCF" w:rsidTr="00A06BCF">
        <w:trPr>
          <w:trHeight w:val="397"/>
          <w:jc w:val="center"/>
        </w:trPr>
        <w:tc>
          <w:tcPr>
            <w:tcW w:w="796" w:type="dxa"/>
            <w:shd w:val="clear" w:color="auto" w:fill="C6D9F1"/>
            <w:vAlign w:val="center"/>
          </w:tcPr>
          <w:p w:rsidR="00D01A9E" w:rsidRPr="00A06BCF" w:rsidRDefault="00D01A9E" w:rsidP="00D01A9E">
            <w:pPr>
              <w:jc w:val="center"/>
              <w:rPr>
                <w:rFonts w:ascii="Times New Roman" w:hAnsi="Times New Roman" w:cs="Times New Roman"/>
                <w:sz w:val="24"/>
                <w:szCs w:val="24"/>
              </w:rPr>
            </w:pPr>
            <w:r w:rsidRPr="00A06BCF">
              <w:rPr>
                <w:rFonts w:ascii="Times New Roman" w:hAnsi="Times New Roman" w:cs="Times New Roman"/>
                <w:sz w:val="24"/>
                <w:szCs w:val="24"/>
              </w:rPr>
              <w:t>Ред. бр.:</w:t>
            </w:r>
          </w:p>
        </w:tc>
        <w:tc>
          <w:tcPr>
            <w:tcW w:w="5153" w:type="dxa"/>
            <w:shd w:val="clear" w:color="auto" w:fill="C6D9F1"/>
            <w:vAlign w:val="center"/>
          </w:tcPr>
          <w:p w:rsidR="00D01A9E" w:rsidRPr="00A06BCF" w:rsidRDefault="00D01A9E" w:rsidP="00D01A9E">
            <w:pPr>
              <w:jc w:val="center"/>
              <w:rPr>
                <w:rFonts w:ascii="Times New Roman" w:hAnsi="Times New Roman" w:cs="Times New Roman"/>
                <w:sz w:val="24"/>
                <w:szCs w:val="24"/>
              </w:rPr>
            </w:pPr>
            <w:r w:rsidRPr="00A06BCF">
              <w:rPr>
                <w:rFonts w:ascii="Times New Roman" w:hAnsi="Times New Roman" w:cs="Times New Roman"/>
                <w:sz w:val="24"/>
                <w:szCs w:val="24"/>
              </w:rPr>
              <w:t>Назив опреме:</w:t>
            </w:r>
          </w:p>
        </w:tc>
        <w:tc>
          <w:tcPr>
            <w:tcW w:w="1559" w:type="dxa"/>
            <w:shd w:val="clear" w:color="auto" w:fill="C6D9F1"/>
            <w:vAlign w:val="center"/>
          </w:tcPr>
          <w:p w:rsidR="00D01A9E" w:rsidRPr="00A06BCF" w:rsidRDefault="00D01A9E" w:rsidP="00F305EA">
            <w:pPr>
              <w:jc w:val="center"/>
              <w:rPr>
                <w:rFonts w:ascii="Times New Roman" w:hAnsi="Times New Roman" w:cs="Times New Roman"/>
                <w:sz w:val="24"/>
                <w:szCs w:val="24"/>
              </w:rPr>
            </w:pPr>
            <w:r w:rsidRPr="00A06BCF">
              <w:rPr>
                <w:rFonts w:ascii="Times New Roman" w:hAnsi="Times New Roman" w:cs="Times New Roman"/>
                <w:sz w:val="24"/>
                <w:szCs w:val="24"/>
              </w:rPr>
              <w:t>Јединица мере:</w:t>
            </w:r>
          </w:p>
        </w:tc>
        <w:tc>
          <w:tcPr>
            <w:tcW w:w="1564" w:type="dxa"/>
            <w:shd w:val="clear" w:color="auto" w:fill="C6D9F1"/>
            <w:vAlign w:val="center"/>
          </w:tcPr>
          <w:p w:rsidR="00D01A9E" w:rsidRPr="00A06BCF" w:rsidRDefault="00A06BCF" w:rsidP="00F305EA">
            <w:pPr>
              <w:jc w:val="center"/>
              <w:rPr>
                <w:rFonts w:ascii="Times New Roman" w:hAnsi="Times New Roman" w:cs="Times New Roman"/>
                <w:sz w:val="24"/>
                <w:szCs w:val="24"/>
              </w:rPr>
            </w:pPr>
            <w:r w:rsidRPr="00A06BCF">
              <w:rPr>
                <w:rFonts w:ascii="Times New Roman" w:hAnsi="Times New Roman" w:cs="Times New Roman"/>
                <w:sz w:val="24"/>
                <w:szCs w:val="24"/>
              </w:rPr>
              <w:t>Предвиђена количина</w:t>
            </w:r>
            <w:r w:rsidR="00D01A9E" w:rsidRPr="00A06BCF">
              <w:rPr>
                <w:rFonts w:ascii="Times New Roman" w:hAnsi="Times New Roman" w:cs="Times New Roman"/>
                <w:sz w:val="24"/>
                <w:szCs w:val="24"/>
              </w:rPr>
              <w:t>:</w:t>
            </w:r>
          </w:p>
        </w:tc>
      </w:tr>
      <w:tr w:rsidR="00A06BCF" w:rsidRPr="00A06BCF" w:rsidTr="00A06BCF">
        <w:trPr>
          <w:trHeight w:val="397"/>
          <w:jc w:val="center"/>
        </w:trPr>
        <w:tc>
          <w:tcPr>
            <w:tcW w:w="796" w:type="dxa"/>
            <w:vAlign w:val="center"/>
          </w:tcPr>
          <w:p w:rsidR="00A06BCF" w:rsidRPr="00A06BCF" w:rsidRDefault="00A06BCF" w:rsidP="00A06BCF">
            <w:pPr>
              <w:jc w:val="center"/>
              <w:rPr>
                <w:rFonts w:ascii="Times New Roman" w:hAnsi="Times New Roman" w:cs="Times New Roman"/>
                <w:sz w:val="24"/>
                <w:szCs w:val="24"/>
              </w:rPr>
            </w:pPr>
            <w:r w:rsidRPr="00A06BCF">
              <w:rPr>
                <w:rFonts w:ascii="Times New Roman" w:hAnsi="Times New Roman" w:cs="Times New Roman"/>
                <w:sz w:val="24"/>
                <w:szCs w:val="24"/>
              </w:rPr>
              <w:t>1.</w:t>
            </w:r>
          </w:p>
        </w:tc>
        <w:tc>
          <w:tcPr>
            <w:tcW w:w="5153" w:type="dxa"/>
            <w:vAlign w:val="center"/>
          </w:tcPr>
          <w:p w:rsidR="00A06BCF" w:rsidRPr="00A06BCF" w:rsidRDefault="00A06BCF" w:rsidP="00A06BCF">
            <w:pPr>
              <w:rPr>
                <w:rFonts w:ascii="Times New Roman" w:hAnsi="Times New Roman" w:cs="Times New Roman"/>
                <w:sz w:val="24"/>
                <w:szCs w:val="24"/>
              </w:rPr>
            </w:pPr>
            <w:r w:rsidRPr="00A06BCF">
              <w:rPr>
                <w:rFonts w:ascii="Times New Roman" w:hAnsi="Times New Roman" w:cs="Times New Roman"/>
                <w:sz w:val="24"/>
                <w:szCs w:val="24"/>
              </w:rPr>
              <w:t>Презентер</w:t>
            </w:r>
          </w:p>
        </w:tc>
        <w:tc>
          <w:tcPr>
            <w:tcW w:w="1559" w:type="dxa"/>
            <w:vAlign w:val="center"/>
          </w:tcPr>
          <w:p w:rsidR="00A06BCF" w:rsidRPr="00A06BCF" w:rsidRDefault="00A06BCF" w:rsidP="00A06BCF">
            <w:pPr>
              <w:jc w:val="center"/>
              <w:rPr>
                <w:rFonts w:ascii="Times New Roman" w:hAnsi="Times New Roman" w:cs="Times New Roman"/>
                <w:sz w:val="24"/>
                <w:szCs w:val="24"/>
              </w:rPr>
            </w:pPr>
            <w:r w:rsidRPr="00A06BCF">
              <w:rPr>
                <w:rFonts w:ascii="Times New Roman" w:hAnsi="Times New Roman" w:cs="Times New Roman"/>
                <w:sz w:val="24"/>
                <w:szCs w:val="24"/>
              </w:rPr>
              <w:t>ком.</w:t>
            </w:r>
          </w:p>
        </w:tc>
        <w:tc>
          <w:tcPr>
            <w:tcW w:w="1564" w:type="dxa"/>
            <w:vAlign w:val="center"/>
          </w:tcPr>
          <w:p w:rsidR="00A06BCF" w:rsidRPr="00A06BCF" w:rsidRDefault="00A06BCF" w:rsidP="00A06BCF">
            <w:pPr>
              <w:jc w:val="center"/>
              <w:rPr>
                <w:rFonts w:ascii="Times New Roman" w:hAnsi="Times New Roman" w:cs="Times New Roman"/>
                <w:sz w:val="24"/>
                <w:szCs w:val="24"/>
              </w:rPr>
            </w:pPr>
            <w:r w:rsidRPr="00A06BCF">
              <w:rPr>
                <w:rFonts w:ascii="Times New Roman" w:hAnsi="Times New Roman" w:cs="Times New Roman"/>
                <w:sz w:val="24"/>
                <w:szCs w:val="24"/>
              </w:rPr>
              <w:t>10</w:t>
            </w:r>
          </w:p>
        </w:tc>
      </w:tr>
      <w:tr w:rsidR="00A06BCF" w:rsidRPr="00A06BCF" w:rsidTr="00A06BCF">
        <w:trPr>
          <w:trHeight w:val="397"/>
          <w:jc w:val="center"/>
        </w:trPr>
        <w:tc>
          <w:tcPr>
            <w:tcW w:w="796" w:type="dxa"/>
            <w:vAlign w:val="center"/>
          </w:tcPr>
          <w:p w:rsidR="00A06BCF" w:rsidRPr="00A06BCF" w:rsidRDefault="00A06BCF" w:rsidP="00A06BCF">
            <w:pPr>
              <w:jc w:val="center"/>
              <w:rPr>
                <w:rFonts w:ascii="Times New Roman" w:hAnsi="Times New Roman" w:cs="Times New Roman"/>
                <w:sz w:val="24"/>
                <w:szCs w:val="24"/>
              </w:rPr>
            </w:pPr>
            <w:r w:rsidRPr="00A06BCF">
              <w:rPr>
                <w:rFonts w:ascii="Times New Roman" w:hAnsi="Times New Roman" w:cs="Times New Roman"/>
                <w:sz w:val="24"/>
                <w:szCs w:val="24"/>
              </w:rPr>
              <w:t>2.</w:t>
            </w:r>
          </w:p>
        </w:tc>
        <w:tc>
          <w:tcPr>
            <w:tcW w:w="5153" w:type="dxa"/>
            <w:vAlign w:val="center"/>
          </w:tcPr>
          <w:p w:rsidR="00A06BCF" w:rsidRPr="00A06BCF" w:rsidRDefault="00A06BCF" w:rsidP="00A06BCF">
            <w:pPr>
              <w:rPr>
                <w:rFonts w:ascii="Times New Roman" w:hAnsi="Times New Roman" w:cs="Times New Roman"/>
                <w:sz w:val="24"/>
                <w:szCs w:val="24"/>
              </w:rPr>
            </w:pPr>
            <w:r w:rsidRPr="00A06BCF">
              <w:rPr>
                <w:rFonts w:ascii="Times New Roman" w:hAnsi="Times New Roman" w:cs="Times New Roman"/>
                <w:sz w:val="24"/>
                <w:szCs w:val="24"/>
              </w:rPr>
              <w:t>USB flash</w:t>
            </w:r>
          </w:p>
        </w:tc>
        <w:tc>
          <w:tcPr>
            <w:tcW w:w="1559" w:type="dxa"/>
            <w:vAlign w:val="center"/>
          </w:tcPr>
          <w:p w:rsidR="00A06BCF" w:rsidRPr="00A06BCF" w:rsidRDefault="00A06BCF" w:rsidP="00A06BCF">
            <w:pPr>
              <w:jc w:val="center"/>
              <w:rPr>
                <w:rFonts w:ascii="Times New Roman" w:hAnsi="Times New Roman" w:cs="Times New Roman"/>
                <w:sz w:val="24"/>
                <w:szCs w:val="24"/>
              </w:rPr>
            </w:pPr>
            <w:r w:rsidRPr="00A06BCF">
              <w:rPr>
                <w:rFonts w:ascii="Times New Roman" w:hAnsi="Times New Roman" w:cs="Times New Roman"/>
                <w:sz w:val="24"/>
                <w:szCs w:val="24"/>
              </w:rPr>
              <w:t>ком.</w:t>
            </w:r>
          </w:p>
        </w:tc>
        <w:tc>
          <w:tcPr>
            <w:tcW w:w="1564" w:type="dxa"/>
            <w:vAlign w:val="center"/>
          </w:tcPr>
          <w:p w:rsidR="00A06BCF" w:rsidRPr="00A06BCF" w:rsidRDefault="00A06BCF" w:rsidP="00A06BCF">
            <w:pPr>
              <w:jc w:val="center"/>
              <w:rPr>
                <w:rFonts w:ascii="Times New Roman" w:hAnsi="Times New Roman" w:cs="Times New Roman"/>
                <w:sz w:val="24"/>
                <w:szCs w:val="24"/>
              </w:rPr>
            </w:pPr>
            <w:r w:rsidRPr="00A06BCF">
              <w:rPr>
                <w:rFonts w:ascii="Times New Roman" w:hAnsi="Times New Roman" w:cs="Times New Roman"/>
                <w:sz w:val="24"/>
                <w:szCs w:val="24"/>
              </w:rPr>
              <w:t>60</w:t>
            </w:r>
          </w:p>
        </w:tc>
      </w:tr>
      <w:tr w:rsidR="00A06BCF" w:rsidRPr="00A06BCF" w:rsidTr="00A06BCF">
        <w:trPr>
          <w:trHeight w:val="397"/>
          <w:jc w:val="center"/>
        </w:trPr>
        <w:tc>
          <w:tcPr>
            <w:tcW w:w="796" w:type="dxa"/>
            <w:vAlign w:val="center"/>
          </w:tcPr>
          <w:p w:rsidR="00A06BCF" w:rsidRPr="00A06BCF" w:rsidRDefault="00A06BCF" w:rsidP="00A06BCF">
            <w:pPr>
              <w:jc w:val="center"/>
              <w:rPr>
                <w:rFonts w:ascii="Times New Roman" w:hAnsi="Times New Roman" w:cs="Times New Roman"/>
                <w:sz w:val="24"/>
                <w:szCs w:val="24"/>
              </w:rPr>
            </w:pPr>
            <w:r w:rsidRPr="00A06BCF">
              <w:rPr>
                <w:rFonts w:ascii="Times New Roman" w:hAnsi="Times New Roman" w:cs="Times New Roman"/>
                <w:sz w:val="24"/>
                <w:szCs w:val="24"/>
              </w:rPr>
              <w:t>3.</w:t>
            </w:r>
          </w:p>
        </w:tc>
        <w:tc>
          <w:tcPr>
            <w:tcW w:w="5153" w:type="dxa"/>
            <w:vAlign w:val="center"/>
          </w:tcPr>
          <w:p w:rsidR="00A06BCF" w:rsidRPr="00A06BCF" w:rsidRDefault="00A06BCF" w:rsidP="00A06BCF">
            <w:pPr>
              <w:rPr>
                <w:rFonts w:ascii="Times New Roman" w:hAnsi="Times New Roman" w:cs="Times New Roman"/>
                <w:sz w:val="24"/>
                <w:szCs w:val="24"/>
              </w:rPr>
            </w:pPr>
            <w:r w:rsidRPr="00A06BCF">
              <w:rPr>
                <w:rFonts w:ascii="Times New Roman" w:hAnsi="Times New Roman" w:cs="Times New Roman"/>
                <w:sz w:val="24"/>
                <w:szCs w:val="24"/>
              </w:rPr>
              <w:t>Лап-топ</w:t>
            </w:r>
          </w:p>
        </w:tc>
        <w:tc>
          <w:tcPr>
            <w:tcW w:w="1559" w:type="dxa"/>
            <w:vAlign w:val="center"/>
          </w:tcPr>
          <w:p w:rsidR="00A06BCF" w:rsidRPr="00A06BCF" w:rsidRDefault="00A06BCF" w:rsidP="00A06BCF">
            <w:pPr>
              <w:jc w:val="center"/>
              <w:rPr>
                <w:rFonts w:ascii="Times New Roman" w:hAnsi="Times New Roman" w:cs="Times New Roman"/>
                <w:sz w:val="24"/>
                <w:szCs w:val="24"/>
              </w:rPr>
            </w:pPr>
            <w:r w:rsidRPr="00A06BCF">
              <w:rPr>
                <w:rFonts w:ascii="Times New Roman" w:hAnsi="Times New Roman" w:cs="Times New Roman"/>
                <w:sz w:val="24"/>
                <w:szCs w:val="24"/>
              </w:rPr>
              <w:t>ком.</w:t>
            </w:r>
          </w:p>
        </w:tc>
        <w:tc>
          <w:tcPr>
            <w:tcW w:w="1564" w:type="dxa"/>
            <w:vAlign w:val="center"/>
          </w:tcPr>
          <w:p w:rsidR="00A06BCF" w:rsidRPr="00A06BCF" w:rsidRDefault="00A06BCF" w:rsidP="00A06BCF">
            <w:pPr>
              <w:jc w:val="center"/>
              <w:rPr>
                <w:rFonts w:ascii="Times New Roman" w:hAnsi="Times New Roman" w:cs="Times New Roman"/>
                <w:sz w:val="24"/>
                <w:szCs w:val="24"/>
              </w:rPr>
            </w:pPr>
            <w:r w:rsidRPr="00A06BCF">
              <w:rPr>
                <w:rFonts w:ascii="Times New Roman" w:hAnsi="Times New Roman" w:cs="Times New Roman"/>
                <w:sz w:val="24"/>
                <w:szCs w:val="24"/>
              </w:rPr>
              <w:t>60</w:t>
            </w:r>
          </w:p>
        </w:tc>
      </w:tr>
      <w:tr w:rsidR="00A06BCF" w:rsidRPr="00A06BCF" w:rsidTr="00A06BCF">
        <w:trPr>
          <w:trHeight w:val="397"/>
          <w:jc w:val="center"/>
        </w:trPr>
        <w:tc>
          <w:tcPr>
            <w:tcW w:w="796" w:type="dxa"/>
            <w:vAlign w:val="center"/>
          </w:tcPr>
          <w:p w:rsidR="00A06BCF" w:rsidRPr="00A06BCF" w:rsidRDefault="00A06BCF" w:rsidP="00A06BCF">
            <w:pPr>
              <w:jc w:val="center"/>
              <w:rPr>
                <w:rFonts w:ascii="Times New Roman" w:hAnsi="Times New Roman" w:cs="Times New Roman"/>
                <w:sz w:val="24"/>
                <w:szCs w:val="24"/>
              </w:rPr>
            </w:pPr>
            <w:r w:rsidRPr="00A06BCF">
              <w:rPr>
                <w:rFonts w:ascii="Times New Roman" w:hAnsi="Times New Roman" w:cs="Times New Roman"/>
                <w:sz w:val="24"/>
                <w:szCs w:val="24"/>
              </w:rPr>
              <w:t>4.</w:t>
            </w:r>
          </w:p>
        </w:tc>
        <w:tc>
          <w:tcPr>
            <w:tcW w:w="5153" w:type="dxa"/>
            <w:vAlign w:val="center"/>
          </w:tcPr>
          <w:p w:rsidR="00A06BCF" w:rsidRPr="00A06BCF" w:rsidRDefault="00A06BCF" w:rsidP="00A06BCF">
            <w:pPr>
              <w:rPr>
                <w:rFonts w:ascii="Times New Roman" w:hAnsi="Times New Roman" w:cs="Times New Roman"/>
                <w:sz w:val="24"/>
                <w:szCs w:val="24"/>
              </w:rPr>
            </w:pPr>
            <w:r w:rsidRPr="00A06BCF">
              <w:rPr>
                <w:rFonts w:ascii="Times New Roman" w:hAnsi="Times New Roman" w:cs="Times New Roman"/>
                <w:sz w:val="24"/>
                <w:szCs w:val="24"/>
              </w:rPr>
              <w:t>LAN WiFi</w:t>
            </w:r>
          </w:p>
        </w:tc>
        <w:tc>
          <w:tcPr>
            <w:tcW w:w="1559" w:type="dxa"/>
            <w:vAlign w:val="center"/>
          </w:tcPr>
          <w:p w:rsidR="00A06BCF" w:rsidRPr="00A06BCF" w:rsidRDefault="00A06BCF" w:rsidP="00A06BCF">
            <w:pPr>
              <w:jc w:val="center"/>
              <w:rPr>
                <w:rFonts w:ascii="Times New Roman" w:hAnsi="Times New Roman" w:cs="Times New Roman"/>
                <w:sz w:val="24"/>
                <w:szCs w:val="24"/>
              </w:rPr>
            </w:pPr>
            <w:r w:rsidRPr="00A06BCF">
              <w:rPr>
                <w:rFonts w:ascii="Times New Roman" w:hAnsi="Times New Roman" w:cs="Times New Roman"/>
                <w:sz w:val="24"/>
                <w:szCs w:val="24"/>
              </w:rPr>
              <w:t>ком.</w:t>
            </w:r>
          </w:p>
        </w:tc>
        <w:tc>
          <w:tcPr>
            <w:tcW w:w="1564" w:type="dxa"/>
            <w:vAlign w:val="center"/>
          </w:tcPr>
          <w:p w:rsidR="00A06BCF" w:rsidRPr="00A06BCF" w:rsidRDefault="00A06BCF" w:rsidP="00A06BCF">
            <w:pPr>
              <w:jc w:val="center"/>
              <w:rPr>
                <w:rFonts w:ascii="Times New Roman" w:hAnsi="Times New Roman" w:cs="Times New Roman"/>
                <w:sz w:val="24"/>
                <w:szCs w:val="24"/>
              </w:rPr>
            </w:pPr>
            <w:r w:rsidRPr="00A06BCF">
              <w:rPr>
                <w:rFonts w:ascii="Times New Roman" w:hAnsi="Times New Roman" w:cs="Times New Roman"/>
                <w:sz w:val="24"/>
                <w:szCs w:val="24"/>
              </w:rPr>
              <w:t>5</w:t>
            </w:r>
          </w:p>
        </w:tc>
      </w:tr>
      <w:tr w:rsidR="00A06BCF" w:rsidRPr="00A06BCF" w:rsidTr="00A06BCF">
        <w:trPr>
          <w:trHeight w:val="397"/>
          <w:jc w:val="center"/>
        </w:trPr>
        <w:tc>
          <w:tcPr>
            <w:tcW w:w="796" w:type="dxa"/>
            <w:vAlign w:val="center"/>
          </w:tcPr>
          <w:p w:rsidR="00A06BCF" w:rsidRPr="00A06BCF" w:rsidRDefault="00A06BCF" w:rsidP="00A06BCF">
            <w:pPr>
              <w:jc w:val="center"/>
              <w:rPr>
                <w:rFonts w:ascii="Times New Roman" w:hAnsi="Times New Roman" w:cs="Times New Roman"/>
                <w:sz w:val="24"/>
                <w:szCs w:val="24"/>
              </w:rPr>
            </w:pPr>
            <w:r w:rsidRPr="00A06BCF">
              <w:rPr>
                <w:rFonts w:ascii="Times New Roman" w:hAnsi="Times New Roman" w:cs="Times New Roman"/>
                <w:sz w:val="24"/>
                <w:szCs w:val="24"/>
              </w:rPr>
              <w:t>5.</w:t>
            </w:r>
          </w:p>
        </w:tc>
        <w:tc>
          <w:tcPr>
            <w:tcW w:w="5153" w:type="dxa"/>
            <w:vAlign w:val="center"/>
          </w:tcPr>
          <w:p w:rsidR="00A06BCF" w:rsidRPr="00A06BCF" w:rsidRDefault="00A06BCF" w:rsidP="00A06BCF">
            <w:pPr>
              <w:rPr>
                <w:rFonts w:ascii="Times New Roman" w:hAnsi="Times New Roman" w:cs="Times New Roman"/>
                <w:sz w:val="24"/>
                <w:szCs w:val="24"/>
              </w:rPr>
            </w:pPr>
            <w:r w:rsidRPr="00A06BCF">
              <w:rPr>
                <w:rFonts w:ascii="Times New Roman" w:hAnsi="Times New Roman" w:cs="Times New Roman"/>
                <w:sz w:val="24"/>
                <w:szCs w:val="24"/>
              </w:rPr>
              <w:t>Звуцници</w:t>
            </w:r>
          </w:p>
        </w:tc>
        <w:tc>
          <w:tcPr>
            <w:tcW w:w="1559" w:type="dxa"/>
            <w:vAlign w:val="center"/>
          </w:tcPr>
          <w:p w:rsidR="00A06BCF" w:rsidRPr="00A06BCF" w:rsidRDefault="00A06BCF" w:rsidP="00A06BCF">
            <w:pPr>
              <w:jc w:val="center"/>
              <w:rPr>
                <w:rFonts w:ascii="Times New Roman" w:hAnsi="Times New Roman" w:cs="Times New Roman"/>
                <w:sz w:val="24"/>
                <w:szCs w:val="24"/>
              </w:rPr>
            </w:pPr>
            <w:r w:rsidRPr="00A06BCF">
              <w:rPr>
                <w:rFonts w:ascii="Times New Roman" w:hAnsi="Times New Roman" w:cs="Times New Roman"/>
                <w:sz w:val="24"/>
                <w:szCs w:val="24"/>
              </w:rPr>
              <w:t>ком.</w:t>
            </w:r>
          </w:p>
        </w:tc>
        <w:tc>
          <w:tcPr>
            <w:tcW w:w="1564" w:type="dxa"/>
            <w:vAlign w:val="center"/>
          </w:tcPr>
          <w:p w:rsidR="00A06BCF" w:rsidRPr="00A06BCF" w:rsidRDefault="00A06BCF" w:rsidP="00A06BCF">
            <w:pPr>
              <w:jc w:val="center"/>
              <w:rPr>
                <w:rFonts w:ascii="Times New Roman" w:hAnsi="Times New Roman" w:cs="Times New Roman"/>
                <w:sz w:val="24"/>
                <w:szCs w:val="24"/>
              </w:rPr>
            </w:pPr>
            <w:r w:rsidRPr="00A06BCF">
              <w:rPr>
                <w:rFonts w:ascii="Times New Roman" w:hAnsi="Times New Roman" w:cs="Times New Roman"/>
                <w:sz w:val="24"/>
                <w:szCs w:val="24"/>
              </w:rPr>
              <w:t>24</w:t>
            </w:r>
          </w:p>
        </w:tc>
      </w:tr>
      <w:tr w:rsidR="00A06BCF" w:rsidRPr="00A06BCF" w:rsidTr="00A06BCF">
        <w:trPr>
          <w:trHeight w:val="397"/>
          <w:jc w:val="center"/>
        </w:trPr>
        <w:tc>
          <w:tcPr>
            <w:tcW w:w="796" w:type="dxa"/>
            <w:vAlign w:val="center"/>
          </w:tcPr>
          <w:p w:rsidR="00A06BCF" w:rsidRPr="00A06BCF" w:rsidRDefault="00A06BCF" w:rsidP="00A06BCF">
            <w:pPr>
              <w:jc w:val="center"/>
              <w:rPr>
                <w:rFonts w:ascii="Times New Roman" w:hAnsi="Times New Roman" w:cs="Times New Roman"/>
                <w:sz w:val="24"/>
                <w:szCs w:val="24"/>
              </w:rPr>
            </w:pPr>
            <w:r w:rsidRPr="00A06BCF">
              <w:rPr>
                <w:rFonts w:ascii="Times New Roman" w:hAnsi="Times New Roman" w:cs="Times New Roman"/>
                <w:sz w:val="24"/>
                <w:szCs w:val="24"/>
              </w:rPr>
              <w:lastRenderedPageBreak/>
              <w:t>6.</w:t>
            </w:r>
          </w:p>
        </w:tc>
        <w:tc>
          <w:tcPr>
            <w:tcW w:w="5153" w:type="dxa"/>
            <w:vAlign w:val="center"/>
          </w:tcPr>
          <w:p w:rsidR="00A06BCF" w:rsidRPr="00A06BCF" w:rsidRDefault="00A06BCF" w:rsidP="00A06BCF">
            <w:pPr>
              <w:rPr>
                <w:rFonts w:ascii="Times New Roman" w:hAnsi="Times New Roman" w:cs="Times New Roman"/>
                <w:sz w:val="24"/>
                <w:szCs w:val="24"/>
              </w:rPr>
            </w:pPr>
            <w:r w:rsidRPr="00A06BCF">
              <w:rPr>
                <w:rFonts w:ascii="Times New Roman" w:hAnsi="Times New Roman" w:cs="Times New Roman"/>
                <w:sz w:val="24"/>
                <w:szCs w:val="24"/>
              </w:rPr>
              <w:t>USB миш</w:t>
            </w:r>
          </w:p>
        </w:tc>
        <w:tc>
          <w:tcPr>
            <w:tcW w:w="1559" w:type="dxa"/>
            <w:vAlign w:val="center"/>
          </w:tcPr>
          <w:p w:rsidR="00A06BCF" w:rsidRPr="00A06BCF" w:rsidRDefault="00A06BCF" w:rsidP="00A06BCF">
            <w:pPr>
              <w:jc w:val="center"/>
              <w:rPr>
                <w:rFonts w:ascii="Times New Roman" w:hAnsi="Times New Roman" w:cs="Times New Roman"/>
                <w:sz w:val="24"/>
                <w:szCs w:val="24"/>
              </w:rPr>
            </w:pPr>
            <w:r w:rsidRPr="00A06BCF">
              <w:rPr>
                <w:rFonts w:ascii="Times New Roman" w:hAnsi="Times New Roman" w:cs="Times New Roman"/>
                <w:sz w:val="24"/>
                <w:szCs w:val="24"/>
              </w:rPr>
              <w:t>ком.</w:t>
            </w:r>
          </w:p>
        </w:tc>
        <w:tc>
          <w:tcPr>
            <w:tcW w:w="1564" w:type="dxa"/>
            <w:vAlign w:val="center"/>
          </w:tcPr>
          <w:p w:rsidR="00A06BCF" w:rsidRPr="00A06BCF" w:rsidRDefault="00A06BCF" w:rsidP="00A06BCF">
            <w:pPr>
              <w:jc w:val="center"/>
              <w:rPr>
                <w:rFonts w:ascii="Times New Roman" w:hAnsi="Times New Roman" w:cs="Times New Roman"/>
                <w:sz w:val="24"/>
                <w:szCs w:val="24"/>
              </w:rPr>
            </w:pPr>
            <w:r w:rsidRPr="00A06BCF">
              <w:rPr>
                <w:rFonts w:ascii="Times New Roman" w:hAnsi="Times New Roman" w:cs="Times New Roman"/>
                <w:sz w:val="24"/>
                <w:szCs w:val="24"/>
              </w:rPr>
              <w:t>30</w:t>
            </w:r>
          </w:p>
        </w:tc>
      </w:tr>
      <w:tr w:rsidR="00A06BCF" w:rsidRPr="00A06BCF" w:rsidTr="00A06BCF">
        <w:trPr>
          <w:trHeight w:val="397"/>
          <w:jc w:val="center"/>
        </w:trPr>
        <w:tc>
          <w:tcPr>
            <w:tcW w:w="796" w:type="dxa"/>
            <w:vAlign w:val="center"/>
          </w:tcPr>
          <w:p w:rsidR="00A06BCF" w:rsidRPr="00A06BCF" w:rsidRDefault="00A06BCF" w:rsidP="00A06BCF">
            <w:pPr>
              <w:jc w:val="center"/>
              <w:rPr>
                <w:rFonts w:ascii="Times New Roman" w:hAnsi="Times New Roman" w:cs="Times New Roman"/>
                <w:sz w:val="24"/>
                <w:szCs w:val="24"/>
              </w:rPr>
            </w:pPr>
            <w:r w:rsidRPr="00A06BCF">
              <w:rPr>
                <w:rFonts w:ascii="Times New Roman" w:hAnsi="Times New Roman" w:cs="Times New Roman"/>
                <w:sz w:val="24"/>
                <w:szCs w:val="24"/>
              </w:rPr>
              <w:t>7.</w:t>
            </w:r>
          </w:p>
        </w:tc>
        <w:tc>
          <w:tcPr>
            <w:tcW w:w="5153" w:type="dxa"/>
            <w:vAlign w:val="center"/>
          </w:tcPr>
          <w:p w:rsidR="00A06BCF" w:rsidRPr="00A06BCF" w:rsidRDefault="00A06BCF" w:rsidP="00A06BCF">
            <w:pPr>
              <w:rPr>
                <w:rFonts w:ascii="Times New Roman" w:hAnsi="Times New Roman" w:cs="Times New Roman"/>
                <w:sz w:val="24"/>
                <w:szCs w:val="24"/>
              </w:rPr>
            </w:pPr>
            <w:r w:rsidRPr="00A06BCF">
              <w:rPr>
                <w:rFonts w:ascii="Times New Roman" w:hAnsi="Times New Roman" w:cs="Times New Roman"/>
                <w:sz w:val="24"/>
                <w:szCs w:val="24"/>
              </w:rPr>
              <w:t>Тастатуре</w:t>
            </w:r>
          </w:p>
        </w:tc>
        <w:tc>
          <w:tcPr>
            <w:tcW w:w="1559" w:type="dxa"/>
            <w:vAlign w:val="center"/>
          </w:tcPr>
          <w:p w:rsidR="00A06BCF" w:rsidRPr="00A06BCF" w:rsidRDefault="00A06BCF" w:rsidP="00A06BCF">
            <w:pPr>
              <w:jc w:val="center"/>
              <w:rPr>
                <w:rFonts w:ascii="Times New Roman" w:hAnsi="Times New Roman" w:cs="Times New Roman"/>
                <w:sz w:val="24"/>
                <w:szCs w:val="24"/>
              </w:rPr>
            </w:pPr>
            <w:r w:rsidRPr="00A06BCF">
              <w:rPr>
                <w:rFonts w:ascii="Times New Roman" w:hAnsi="Times New Roman" w:cs="Times New Roman"/>
                <w:sz w:val="24"/>
                <w:szCs w:val="24"/>
              </w:rPr>
              <w:t>ком.</w:t>
            </w:r>
          </w:p>
        </w:tc>
        <w:tc>
          <w:tcPr>
            <w:tcW w:w="1564" w:type="dxa"/>
            <w:vAlign w:val="center"/>
          </w:tcPr>
          <w:p w:rsidR="00A06BCF" w:rsidRPr="00A06BCF" w:rsidRDefault="00A06BCF" w:rsidP="00A06BCF">
            <w:pPr>
              <w:jc w:val="center"/>
              <w:rPr>
                <w:rFonts w:ascii="Times New Roman" w:hAnsi="Times New Roman" w:cs="Times New Roman"/>
                <w:sz w:val="24"/>
                <w:szCs w:val="24"/>
              </w:rPr>
            </w:pPr>
            <w:r w:rsidRPr="00A06BCF">
              <w:rPr>
                <w:rFonts w:ascii="Times New Roman" w:hAnsi="Times New Roman" w:cs="Times New Roman"/>
                <w:sz w:val="24"/>
                <w:szCs w:val="24"/>
              </w:rPr>
              <w:t>11</w:t>
            </w:r>
          </w:p>
        </w:tc>
      </w:tr>
      <w:tr w:rsidR="00A06BCF" w:rsidRPr="00A06BCF" w:rsidTr="00A06BCF">
        <w:trPr>
          <w:trHeight w:val="397"/>
          <w:jc w:val="center"/>
        </w:trPr>
        <w:tc>
          <w:tcPr>
            <w:tcW w:w="796" w:type="dxa"/>
            <w:vAlign w:val="center"/>
          </w:tcPr>
          <w:p w:rsidR="00A06BCF" w:rsidRPr="00A06BCF" w:rsidRDefault="00A06BCF" w:rsidP="00A06BCF">
            <w:pPr>
              <w:jc w:val="center"/>
              <w:rPr>
                <w:rFonts w:ascii="Times New Roman" w:hAnsi="Times New Roman" w:cs="Times New Roman"/>
                <w:sz w:val="24"/>
                <w:szCs w:val="24"/>
              </w:rPr>
            </w:pPr>
            <w:r w:rsidRPr="00A06BCF">
              <w:rPr>
                <w:rFonts w:ascii="Times New Roman" w:hAnsi="Times New Roman" w:cs="Times New Roman"/>
                <w:sz w:val="24"/>
                <w:szCs w:val="24"/>
              </w:rPr>
              <w:t>8.</w:t>
            </w:r>
          </w:p>
        </w:tc>
        <w:tc>
          <w:tcPr>
            <w:tcW w:w="5153" w:type="dxa"/>
            <w:vAlign w:val="center"/>
          </w:tcPr>
          <w:p w:rsidR="00A06BCF" w:rsidRPr="00A06BCF" w:rsidRDefault="00A06BCF" w:rsidP="00A06BCF">
            <w:pPr>
              <w:rPr>
                <w:rFonts w:ascii="Times New Roman" w:hAnsi="Times New Roman" w:cs="Times New Roman"/>
                <w:sz w:val="24"/>
                <w:szCs w:val="24"/>
              </w:rPr>
            </w:pPr>
            <w:r w:rsidRPr="00A06BCF">
              <w:rPr>
                <w:rFonts w:ascii="Times New Roman" w:hAnsi="Times New Roman" w:cs="Times New Roman"/>
                <w:sz w:val="24"/>
                <w:szCs w:val="24"/>
              </w:rPr>
              <w:t>Монитор</w:t>
            </w:r>
          </w:p>
        </w:tc>
        <w:tc>
          <w:tcPr>
            <w:tcW w:w="1559" w:type="dxa"/>
            <w:vAlign w:val="center"/>
          </w:tcPr>
          <w:p w:rsidR="00A06BCF" w:rsidRPr="00A06BCF" w:rsidRDefault="00A06BCF" w:rsidP="00A06BCF">
            <w:pPr>
              <w:jc w:val="center"/>
              <w:rPr>
                <w:rFonts w:ascii="Times New Roman" w:hAnsi="Times New Roman" w:cs="Times New Roman"/>
                <w:sz w:val="24"/>
                <w:szCs w:val="24"/>
              </w:rPr>
            </w:pPr>
            <w:r w:rsidRPr="00A06BCF">
              <w:rPr>
                <w:rFonts w:ascii="Times New Roman" w:hAnsi="Times New Roman" w:cs="Times New Roman"/>
                <w:sz w:val="24"/>
                <w:szCs w:val="24"/>
              </w:rPr>
              <w:t>ком.</w:t>
            </w:r>
          </w:p>
        </w:tc>
        <w:tc>
          <w:tcPr>
            <w:tcW w:w="1564" w:type="dxa"/>
            <w:vAlign w:val="center"/>
          </w:tcPr>
          <w:p w:rsidR="00A06BCF" w:rsidRPr="00A06BCF" w:rsidRDefault="00A06BCF" w:rsidP="00A06BCF">
            <w:pPr>
              <w:jc w:val="center"/>
              <w:rPr>
                <w:rFonts w:ascii="Times New Roman" w:hAnsi="Times New Roman" w:cs="Times New Roman"/>
                <w:sz w:val="24"/>
                <w:szCs w:val="24"/>
              </w:rPr>
            </w:pPr>
            <w:r w:rsidRPr="00A06BCF">
              <w:rPr>
                <w:rFonts w:ascii="Times New Roman" w:hAnsi="Times New Roman" w:cs="Times New Roman"/>
                <w:sz w:val="24"/>
                <w:szCs w:val="24"/>
              </w:rPr>
              <w:t>5</w:t>
            </w:r>
          </w:p>
        </w:tc>
      </w:tr>
      <w:tr w:rsidR="00A06BCF" w:rsidRPr="00A06BCF" w:rsidTr="00A06BCF">
        <w:trPr>
          <w:trHeight w:val="397"/>
          <w:jc w:val="center"/>
        </w:trPr>
        <w:tc>
          <w:tcPr>
            <w:tcW w:w="796" w:type="dxa"/>
            <w:vAlign w:val="center"/>
          </w:tcPr>
          <w:p w:rsidR="00A06BCF" w:rsidRPr="00A06BCF" w:rsidRDefault="00A06BCF" w:rsidP="00A06BCF">
            <w:pPr>
              <w:jc w:val="center"/>
              <w:rPr>
                <w:rFonts w:ascii="Times New Roman" w:hAnsi="Times New Roman" w:cs="Times New Roman"/>
                <w:sz w:val="24"/>
                <w:szCs w:val="24"/>
              </w:rPr>
            </w:pPr>
            <w:r w:rsidRPr="00A06BCF">
              <w:rPr>
                <w:rFonts w:ascii="Times New Roman" w:hAnsi="Times New Roman" w:cs="Times New Roman"/>
                <w:sz w:val="24"/>
                <w:szCs w:val="24"/>
              </w:rPr>
              <w:t>9.</w:t>
            </w:r>
          </w:p>
        </w:tc>
        <w:tc>
          <w:tcPr>
            <w:tcW w:w="5153" w:type="dxa"/>
            <w:vAlign w:val="center"/>
          </w:tcPr>
          <w:p w:rsidR="00A06BCF" w:rsidRPr="00A06BCF" w:rsidRDefault="00A06BCF" w:rsidP="00A06BCF">
            <w:pPr>
              <w:rPr>
                <w:rFonts w:ascii="Times New Roman" w:hAnsi="Times New Roman" w:cs="Times New Roman"/>
                <w:sz w:val="24"/>
                <w:szCs w:val="24"/>
              </w:rPr>
            </w:pPr>
            <w:r w:rsidRPr="00A06BCF">
              <w:rPr>
                <w:rFonts w:ascii="Times New Roman" w:hAnsi="Times New Roman" w:cs="Times New Roman"/>
                <w:sz w:val="24"/>
                <w:szCs w:val="24"/>
              </w:rPr>
              <w:t>Софтвер (различити)</w:t>
            </w:r>
          </w:p>
        </w:tc>
        <w:tc>
          <w:tcPr>
            <w:tcW w:w="1559" w:type="dxa"/>
            <w:vAlign w:val="center"/>
          </w:tcPr>
          <w:p w:rsidR="00A06BCF" w:rsidRPr="00A06BCF" w:rsidRDefault="00A06BCF" w:rsidP="00A06BCF">
            <w:pPr>
              <w:jc w:val="center"/>
              <w:rPr>
                <w:rFonts w:ascii="Times New Roman" w:hAnsi="Times New Roman" w:cs="Times New Roman"/>
                <w:sz w:val="24"/>
                <w:szCs w:val="24"/>
              </w:rPr>
            </w:pPr>
            <w:r w:rsidRPr="00A06BCF">
              <w:rPr>
                <w:rFonts w:ascii="Times New Roman" w:hAnsi="Times New Roman" w:cs="Times New Roman"/>
                <w:sz w:val="24"/>
                <w:szCs w:val="24"/>
              </w:rPr>
              <w:t>ком.</w:t>
            </w:r>
          </w:p>
        </w:tc>
        <w:tc>
          <w:tcPr>
            <w:tcW w:w="1564" w:type="dxa"/>
            <w:vAlign w:val="center"/>
          </w:tcPr>
          <w:p w:rsidR="00A06BCF" w:rsidRPr="00A06BCF" w:rsidRDefault="00A06BCF" w:rsidP="00A06BCF">
            <w:pPr>
              <w:jc w:val="center"/>
              <w:rPr>
                <w:rFonts w:ascii="Times New Roman" w:hAnsi="Times New Roman" w:cs="Times New Roman"/>
                <w:sz w:val="24"/>
                <w:szCs w:val="24"/>
              </w:rPr>
            </w:pPr>
            <w:r w:rsidRPr="00A06BCF">
              <w:rPr>
                <w:rFonts w:ascii="Times New Roman" w:hAnsi="Times New Roman" w:cs="Times New Roman"/>
                <w:sz w:val="24"/>
                <w:szCs w:val="24"/>
              </w:rPr>
              <w:t>12</w:t>
            </w:r>
          </w:p>
        </w:tc>
      </w:tr>
      <w:tr w:rsidR="00A06BCF" w:rsidRPr="00A06BCF" w:rsidTr="00A06BCF">
        <w:trPr>
          <w:trHeight w:val="397"/>
          <w:jc w:val="center"/>
        </w:trPr>
        <w:tc>
          <w:tcPr>
            <w:tcW w:w="796" w:type="dxa"/>
            <w:vAlign w:val="center"/>
          </w:tcPr>
          <w:p w:rsidR="00A06BCF" w:rsidRPr="00A06BCF" w:rsidRDefault="00A06BCF" w:rsidP="00A06BCF">
            <w:pPr>
              <w:jc w:val="center"/>
              <w:rPr>
                <w:rFonts w:ascii="Times New Roman" w:hAnsi="Times New Roman" w:cs="Times New Roman"/>
                <w:sz w:val="24"/>
                <w:szCs w:val="24"/>
              </w:rPr>
            </w:pPr>
            <w:r w:rsidRPr="00A06BCF">
              <w:rPr>
                <w:rFonts w:ascii="Times New Roman" w:hAnsi="Times New Roman" w:cs="Times New Roman"/>
                <w:sz w:val="24"/>
                <w:szCs w:val="24"/>
              </w:rPr>
              <w:t>10.</w:t>
            </w:r>
          </w:p>
        </w:tc>
        <w:tc>
          <w:tcPr>
            <w:tcW w:w="5153" w:type="dxa"/>
            <w:vAlign w:val="center"/>
          </w:tcPr>
          <w:p w:rsidR="00A06BCF" w:rsidRPr="00A06BCF" w:rsidRDefault="00A06BCF" w:rsidP="00A06BCF">
            <w:pPr>
              <w:rPr>
                <w:rFonts w:ascii="Times New Roman" w:hAnsi="Times New Roman" w:cs="Times New Roman"/>
                <w:sz w:val="24"/>
                <w:szCs w:val="24"/>
              </w:rPr>
            </w:pPr>
            <w:r w:rsidRPr="00A06BCF">
              <w:rPr>
                <w:rFonts w:ascii="Times New Roman" w:hAnsi="Times New Roman" w:cs="Times New Roman"/>
                <w:sz w:val="24"/>
                <w:szCs w:val="24"/>
              </w:rPr>
              <w:t>Камера</w:t>
            </w:r>
          </w:p>
        </w:tc>
        <w:tc>
          <w:tcPr>
            <w:tcW w:w="1559" w:type="dxa"/>
            <w:vAlign w:val="center"/>
          </w:tcPr>
          <w:p w:rsidR="00A06BCF" w:rsidRPr="00A06BCF" w:rsidRDefault="00A06BCF" w:rsidP="00A06BCF">
            <w:pPr>
              <w:jc w:val="center"/>
              <w:rPr>
                <w:rFonts w:ascii="Times New Roman" w:hAnsi="Times New Roman" w:cs="Times New Roman"/>
                <w:sz w:val="24"/>
                <w:szCs w:val="24"/>
              </w:rPr>
            </w:pPr>
            <w:r w:rsidRPr="00A06BCF">
              <w:rPr>
                <w:rFonts w:ascii="Times New Roman" w:hAnsi="Times New Roman" w:cs="Times New Roman"/>
                <w:sz w:val="24"/>
                <w:szCs w:val="24"/>
              </w:rPr>
              <w:t>ком.</w:t>
            </w:r>
          </w:p>
        </w:tc>
        <w:tc>
          <w:tcPr>
            <w:tcW w:w="1564" w:type="dxa"/>
            <w:vAlign w:val="center"/>
          </w:tcPr>
          <w:p w:rsidR="00A06BCF" w:rsidRPr="00A06BCF" w:rsidRDefault="00A06BCF" w:rsidP="00A06BCF">
            <w:pPr>
              <w:jc w:val="center"/>
              <w:rPr>
                <w:rFonts w:ascii="Times New Roman" w:hAnsi="Times New Roman" w:cs="Times New Roman"/>
                <w:sz w:val="24"/>
                <w:szCs w:val="24"/>
              </w:rPr>
            </w:pPr>
            <w:r w:rsidRPr="00A06BCF">
              <w:rPr>
                <w:rFonts w:ascii="Times New Roman" w:hAnsi="Times New Roman" w:cs="Times New Roman"/>
                <w:sz w:val="24"/>
                <w:szCs w:val="24"/>
              </w:rPr>
              <w:t>1</w:t>
            </w:r>
          </w:p>
        </w:tc>
      </w:tr>
      <w:tr w:rsidR="00A06BCF" w:rsidRPr="00A06BCF" w:rsidTr="00A06BCF">
        <w:trPr>
          <w:trHeight w:val="397"/>
          <w:jc w:val="center"/>
        </w:trPr>
        <w:tc>
          <w:tcPr>
            <w:tcW w:w="796" w:type="dxa"/>
            <w:vAlign w:val="center"/>
          </w:tcPr>
          <w:p w:rsidR="00A06BCF" w:rsidRPr="00A06BCF" w:rsidRDefault="00A06BCF" w:rsidP="00A06BCF">
            <w:pPr>
              <w:jc w:val="center"/>
              <w:rPr>
                <w:rFonts w:ascii="Times New Roman" w:hAnsi="Times New Roman" w:cs="Times New Roman"/>
                <w:sz w:val="24"/>
                <w:szCs w:val="24"/>
              </w:rPr>
            </w:pPr>
            <w:r w:rsidRPr="00A06BCF">
              <w:rPr>
                <w:rFonts w:ascii="Times New Roman" w:hAnsi="Times New Roman" w:cs="Times New Roman"/>
                <w:sz w:val="24"/>
                <w:szCs w:val="24"/>
              </w:rPr>
              <w:t>11.</w:t>
            </w:r>
          </w:p>
        </w:tc>
        <w:tc>
          <w:tcPr>
            <w:tcW w:w="5153" w:type="dxa"/>
            <w:vAlign w:val="center"/>
          </w:tcPr>
          <w:p w:rsidR="00A06BCF" w:rsidRPr="00A06BCF" w:rsidRDefault="00A06BCF" w:rsidP="00A06BCF">
            <w:pPr>
              <w:rPr>
                <w:rFonts w:ascii="Times New Roman" w:hAnsi="Times New Roman" w:cs="Times New Roman"/>
                <w:sz w:val="24"/>
                <w:szCs w:val="24"/>
              </w:rPr>
            </w:pPr>
            <w:r w:rsidRPr="00A06BCF">
              <w:rPr>
                <w:rFonts w:ascii="Times New Roman" w:hAnsi="Times New Roman" w:cs="Times New Roman"/>
                <w:sz w:val="24"/>
                <w:szCs w:val="24"/>
              </w:rPr>
              <w:t>Штампач - обичан</w:t>
            </w:r>
          </w:p>
        </w:tc>
        <w:tc>
          <w:tcPr>
            <w:tcW w:w="1559" w:type="dxa"/>
            <w:vAlign w:val="center"/>
          </w:tcPr>
          <w:p w:rsidR="00A06BCF" w:rsidRPr="00A06BCF" w:rsidRDefault="00A06BCF" w:rsidP="00A06BCF">
            <w:pPr>
              <w:jc w:val="center"/>
              <w:rPr>
                <w:rFonts w:ascii="Times New Roman" w:hAnsi="Times New Roman" w:cs="Times New Roman"/>
                <w:sz w:val="24"/>
                <w:szCs w:val="24"/>
              </w:rPr>
            </w:pPr>
            <w:r w:rsidRPr="00A06BCF">
              <w:rPr>
                <w:rFonts w:ascii="Times New Roman" w:hAnsi="Times New Roman" w:cs="Times New Roman"/>
                <w:sz w:val="24"/>
                <w:szCs w:val="24"/>
              </w:rPr>
              <w:t>ком.</w:t>
            </w:r>
          </w:p>
        </w:tc>
        <w:tc>
          <w:tcPr>
            <w:tcW w:w="1564" w:type="dxa"/>
            <w:vAlign w:val="center"/>
          </w:tcPr>
          <w:p w:rsidR="00A06BCF" w:rsidRPr="00A06BCF" w:rsidRDefault="00A06BCF" w:rsidP="00A06BCF">
            <w:pPr>
              <w:jc w:val="center"/>
              <w:rPr>
                <w:rFonts w:ascii="Times New Roman" w:hAnsi="Times New Roman" w:cs="Times New Roman"/>
                <w:sz w:val="24"/>
                <w:szCs w:val="24"/>
              </w:rPr>
            </w:pPr>
            <w:r w:rsidRPr="00A06BCF">
              <w:rPr>
                <w:rFonts w:ascii="Times New Roman" w:hAnsi="Times New Roman" w:cs="Times New Roman"/>
                <w:sz w:val="24"/>
                <w:szCs w:val="24"/>
              </w:rPr>
              <w:t>1</w:t>
            </w:r>
          </w:p>
        </w:tc>
      </w:tr>
      <w:tr w:rsidR="00A06BCF" w:rsidRPr="00A06BCF" w:rsidTr="00A06BCF">
        <w:trPr>
          <w:trHeight w:val="397"/>
          <w:jc w:val="center"/>
        </w:trPr>
        <w:tc>
          <w:tcPr>
            <w:tcW w:w="796" w:type="dxa"/>
            <w:vAlign w:val="center"/>
          </w:tcPr>
          <w:p w:rsidR="00A06BCF" w:rsidRPr="00A06BCF" w:rsidRDefault="00A06BCF" w:rsidP="00A06BCF">
            <w:pPr>
              <w:jc w:val="center"/>
              <w:rPr>
                <w:rFonts w:ascii="Times New Roman" w:hAnsi="Times New Roman" w:cs="Times New Roman"/>
                <w:sz w:val="24"/>
                <w:szCs w:val="24"/>
              </w:rPr>
            </w:pPr>
            <w:r w:rsidRPr="00A06BCF">
              <w:rPr>
                <w:rFonts w:ascii="Times New Roman" w:hAnsi="Times New Roman" w:cs="Times New Roman"/>
                <w:sz w:val="24"/>
                <w:szCs w:val="24"/>
              </w:rPr>
              <w:t>12.</w:t>
            </w:r>
          </w:p>
        </w:tc>
        <w:tc>
          <w:tcPr>
            <w:tcW w:w="5153" w:type="dxa"/>
            <w:vAlign w:val="center"/>
          </w:tcPr>
          <w:p w:rsidR="00A06BCF" w:rsidRPr="00A06BCF" w:rsidRDefault="00A06BCF" w:rsidP="00A06BCF">
            <w:pPr>
              <w:rPr>
                <w:rFonts w:ascii="Times New Roman" w:hAnsi="Times New Roman" w:cs="Times New Roman"/>
                <w:sz w:val="24"/>
                <w:szCs w:val="24"/>
              </w:rPr>
            </w:pPr>
            <w:r w:rsidRPr="00A06BCF">
              <w:rPr>
                <w:rFonts w:ascii="Times New Roman" w:hAnsi="Times New Roman" w:cs="Times New Roman"/>
                <w:sz w:val="24"/>
                <w:szCs w:val="24"/>
              </w:rPr>
              <w:t>Слушалице</w:t>
            </w:r>
          </w:p>
        </w:tc>
        <w:tc>
          <w:tcPr>
            <w:tcW w:w="1559" w:type="dxa"/>
            <w:vAlign w:val="center"/>
          </w:tcPr>
          <w:p w:rsidR="00A06BCF" w:rsidRPr="00A06BCF" w:rsidRDefault="00A06BCF" w:rsidP="00A06BCF">
            <w:pPr>
              <w:jc w:val="center"/>
              <w:rPr>
                <w:rFonts w:ascii="Times New Roman" w:hAnsi="Times New Roman" w:cs="Times New Roman"/>
                <w:sz w:val="24"/>
                <w:szCs w:val="24"/>
              </w:rPr>
            </w:pPr>
            <w:r w:rsidRPr="00A06BCF">
              <w:rPr>
                <w:rFonts w:ascii="Times New Roman" w:hAnsi="Times New Roman" w:cs="Times New Roman"/>
                <w:sz w:val="24"/>
                <w:szCs w:val="24"/>
              </w:rPr>
              <w:t>ком.</w:t>
            </w:r>
          </w:p>
        </w:tc>
        <w:tc>
          <w:tcPr>
            <w:tcW w:w="1564" w:type="dxa"/>
            <w:vAlign w:val="center"/>
          </w:tcPr>
          <w:p w:rsidR="00A06BCF" w:rsidRPr="00A06BCF" w:rsidRDefault="00A06BCF" w:rsidP="00A06BCF">
            <w:pPr>
              <w:jc w:val="center"/>
              <w:rPr>
                <w:rFonts w:ascii="Times New Roman" w:hAnsi="Times New Roman" w:cs="Times New Roman"/>
                <w:sz w:val="24"/>
                <w:szCs w:val="24"/>
              </w:rPr>
            </w:pPr>
            <w:r w:rsidRPr="00A06BCF">
              <w:rPr>
                <w:rFonts w:ascii="Times New Roman" w:hAnsi="Times New Roman" w:cs="Times New Roman"/>
                <w:sz w:val="24"/>
                <w:szCs w:val="24"/>
              </w:rPr>
              <w:t>10</w:t>
            </w:r>
          </w:p>
        </w:tc>
      </w:tr>
      <w:tr w:rsidR="00A06BCF" w:rsidRPr="00A06BCF" w:rsidTr="00A06BCF">
        <w:trPr>
          <w:trHeight w:val="397"/>
          <w:jc w:val="center"/>
        </w:trPr>
        <w:tc>
          <w:tcPr>
            <w:tcW w:w="796" w:type="dxa"/>
            <w:vAlign w:val="center"/>
          </w:tcPr>
          <w:p w:rsidR="00A06BCF" w:rsidRPr="00A06BCF" w:rsidRDefault="00A06BCF" w:rsidP="00A06BCF">
            <w:pPr>
              <w:jc w:val="center"/>
              <w:rPr>
                <w:rFonts w:ascii="Times New Roman" w:hAnsi="Times New Roman" w:cs="Times New Roman"/>
                <w:sz w:val="24"/>
                <w:szCs w:val="24"/>
              </w:rPr>
            </w:pPr>
            <w:r w:rsidRPr="00A06BCF">
              <w:rPr>
                <w:rFonts w:ascii="Times New Roman" w:hAnsi="Times New Roman" w:cs="Times New Roman"/>
                <w:sz w:val="24"/>
                <w:szCs w:val="24"/>
              </w:rPr>
              <w:t>13.</w:t>
            </w:r>
          </w:p>
        </w:tc>
        <w:tc>
          <w:tcPr>
            <w:tcW w:w="5153" w:type="dxa"/>
            <w:vAlign w:val="center"/>
          </w:tcPr>
          <w:p w:rsidR="00A06BCF" w:rsidRPr="00A06BCF" w:rsidRDefault="00A06BCF" w:rsidP="00A06BCF">
            <w:pPr>
              <w:rPr>
                <w:rFonts w:ascii="Times New Roman" w:hAnsi="Times New Roman" w:cs="Times New Roman"/>
                <w:sz w:val="24"/>
                <w:szCs w:val="24"/>
              </w:rPr>
            </w:pPr>
            <w:r w:rsidRPr="00A06BCF">
              <w:rPr>
                <w:rFonts w:ascii="Times New Roman" w:hAnsi="Times New Roman" w:cs="Times New Roman"/>
                <w:sz w:val="24"/>
                <w:szCs w:val="24"/>
              </w:rPr>
              <w:t>Појачало</w:t>
            </w:r>
          </w:p>
        </w:tc>
        <w:tc>
          <w:tcPr>
            <w:tcW w:w="1559" w:type="dxa"/>
            <w:vAlign w:val="center"/>
          </w:tcPr>
          <w:p w:rsidR="00A06BCF" w:rsidRPr="00A06BCF" w:rsidRDefault="00A06BCF" w:rsidP="00A06BCF">
            <w:pPr>
              <w:jc w:val="center"/>
              <w:rPr>
                <w:rFonts w:ascii="Times New Roman" w:hAnsi="Times New Roman" w:cs="Times New Roman"/>
                <w:sz w:val="24"/>
                <w:szCs w:val="24"/>
              </w:rPr>
            </w:pPr>
            <w:r w:rsidRPr="00A06BCF">
              <w:rPr>
                <w:rFonts w:ascii="Times New Roman" w:hAnsi="Times New Roman" w:cs="Times New Roman"/>
                <w:sz w:val="24"/>
                <w:szCs w:val="24"/>
              </w:rPr>
              <w:t>ком.</w:t>
            </w:r>
          </w:p>
        </w:tc>
        <w:tc>
          <w:tcPr>
            <w:tcW w:w="1564" w:type="dxa"/>
            <w:vAlign w:val="center"/>
          </w:tcPr>
          <w:p w:rsidR="00A06BCF" w:rsidRPr="00A06BCF" w:rsidRDefault="00A06BCF" w:rsidP="00A06BCF">
            <w:pPr>
              <w:jc w:val="center"/>
              <w:rPr>
                <w:rFonts w:ascii="Times New Roman" w:hAnsi="Times New Roman" w:cs="Times New Roman"/>
                <w:sz w:val="24"/>
                <w:szCs w:val="24"/>
              </w:rPr>
            </w:pPr>
            <w:r w:rsidRPr="00A06BCF">
              <w:rPr>
                <w:rFonts w:ascii="Times New Roman" w:hAnsi="Times New Roman" w:cs="Times New Roman"/>
                <w:sz w:val="24"/>
                <w:szCs w:val="24"/>
              </w:rPr>
              <w:t>1</w:t>
            </w:r>
          </w:p>
        </w:tc>
      </w:tr>
      <w:tr w:rsidR="00A06BCF" w:rsidRPr="00A06BCF" w:rsidTr="00A06BCF">
        <w:trPr>
          <w:trHeight w:val="397"/>
          <w:jc w:val="center"/>
        </w:trPr>
        <w:tc>
          <w:tcPr>
            <w:tcW w:w="796" w:type="dxa"/>
            <w:vAlign w:val="center"/>
          </w:tcPr>
          <w:p w:rsidR="00A06BCF" w:rsidRPr="00A06BCF" w:rsidRDefault="00A06BCF" w:rsidP="00A06BCF">
            <w:pPr>
              <w:jc w:val="center"/>
              <w:rPr>
                <w:rFonts w:ascii="Times New Roman" w:hAnsi="Times New Roman" w:cs="Times New Roman"/>
                <w:sz w:val="24"/>
                <w:szCs w:val="24"/>
              </w:rPr>
            </w:pPr>
            <w:r w:rsidRPr="00A06BCF">
              <w:rPr>
                <w:rFonts w:ascii="Times New Roman" w:hAnsi="Times New Roman" w:cs="Times New Roman"/>
                <w:sz w:val="24"/>
                <w:szCs w:val="24"/>
              </w:rPr>
              <w:t>14.</w:t>
            </w:r>
          </w:p>
        </w:tc>
        <w:tc>
          <w:tcPr>
            <w:tcW w:w="5153" w:type="dxa"/>
            <w:vAlign w:val="center"/>
          </w:tcPr>
          <w:p w:rsidR="00A06BCF" w:rsidRPr="00A06BCF" w:rsidRDefault="00A06BCF" w:rsidP="00A06BCF">
            <w:pPr>
              <w:rPr>
                <w:rFonts w:ascii="Times New Roman" w:hAnsi="Times New Roman" w:cs="Times New Roman"/>
                <w:sz w:val="24"/>
                <w:szCs w:val="24"/>
              </w:rPr>
            </w:pPr>
            <w:r w:rsidRPr="00A06BCF">
              <w:rPr>
                <w:rFonts w:ascii="Times New Roman" w:hAnsi="Times New Roman" w:cs="Times New Roman"/>
                <w:sz w:val="24"/>
                <w:szCs w:val="24"/>
              </w:rPr>
              <w:t>Микрофон</w:t>
            </w:r>
          </w:p>
        </w:tc>
        <w:tc>
          <w:tcPr>
            <w:tcW w:w="1559" w:type="dxa"/>
            <w:vAlign w:val="center"/>
          </w:tcPr>
          <w:p w:rsidR="00A06BCF" w:rsidRPr="00A06BCF" w:rsidRDefault="00A06BCF" w:rsidP="00A06BCF">
            <w:pPr>
              <w:jc w:val="center"/>
              <w:rPr>
                <w:rFonts w:ascii="Times New Roman" w:hAnsi="Times New Roman" w:cs="Times New Roman"/>
                <w:sz w:val="24"/>
                <w:szCs w:val="24"/>
              </w:rPr>
            </w:pPr>
            <w:r w:rsidRPr="00A06BCF">
              <w:rPr>
                <w:rFonts w:ascii="Times New Roman" w:hAnsi="Times New Roman" w:cs="Times New Roman"/>
                <w:sz w:val="24"/>
                <w:szCs w:val="24"/>
              </w:rPr>
              <w:t>ком.</w:t>
            </w:r>
          </w:p>
        </w:tc>
        <w:tc>
          <w:tcPr>
            <w:tcW w:w="1564" w:type="dxa"/>
            <w:vAlign w:val="center"/>
          </w:tcPr>
          <w:p w:rsidR="00A06BCF" w:rsidRPr="00A06BCF" w:rsidRDefault="00A06BCF" w:rsidP="00A06BCF">
            <w:pPr>
              <w:jc w:val="center"/>
              <w:rPr>
                <w:rFonts w:ascii="Times New Roman" w:hAnsi="Times New Roman" w:cs="Times New Roman"/>
                <w:sz w:val="24"/>
                <w:szCs w:val="24"/>
              </w:rPr>
            </w:pPr>
            <w:r w:rsidRPr="00A06BCF">
              <w:rPr>
                <w:rFonts w:ascii="Times New Roman" w:hAnsi="Times New Roman" w:cs="Times New Roman"/>
                <w:sz w:val="24"/>
                <w:szCs w:val="24"/>
              </w:rPr>
              <w:t>1</w:t>
            </w:r>
          </w:p>
        </w:tc>
      </w:tr>
      <w:tr w:rsidR="00A06BCF" w:rsidRPr="00A06BCF" w:rsidTr="00A06BCF">
        <w:trPr>
          <w:trHeight w:val="397"/>
          <w:jc w:val="center"/>
        </w:trPr>
        <w:tc>
          <w:tcPr>
            <w:tcW w:w="796" w:type="dxa"/>
            <w:vAlign w:val="center"/>
          </w:tcPr>
          <w:p w:rsidR="00A06BCF" w:rsidRPr="00A06BCF" w:rsidRDefault="00A06BCF" w:rsidP="00A06BCF">
            <w:pPr>
              <w:jc w:val="center"/>
              <w:rPr>
                <w:rFonts w:ascii="Times New Roman" w:hAnsi="Times New Roman" w:cs="Times New Roman"/>
                <w:sz w:val="24"/>
                <w:szCs w:val="24"/>
              </w:rPr>
            </w:pPr>
            <w:r w:rsidRPr="00A06BCF">
              <w:rPr>
                <w:rFonts w:ascii="Times New Roman" w:hAnsi="Times New Roman" w:cs="Times New Roman"/>
                <w:sz w:val="24"/>
                <w:szCs w:val="24"/>
              </w:rPr>
              <w:t>15.</w:t>
            </w:r>
          </w:p>
        </w:tc>
        <w:tc>
          <w:tcPr>
            <w:tcW w:w="5153" w:type="dxa"/>
            <w:vAlign w:val="center"/>
          </w:tcPr>
          <w:p w:rsidR="00A06BCF" w:rsidRPr="00A06BCF" w:rsidRDefault="00A06BCF" w:rsidP="00A06BCF">
            <w:pPr>
              <w:rPr>
                <w:rFonts w:ascii="Times New Roman" w:hAnsi="Times New Roman" w:cs="Times New Roman"/>
                <w:sz w:val="24"/>
                <w:szCs w:val="24"/>
              </w:rPr>
            </w:pPr>
            <w:r w:rsidRPr="00A06BCF">
              <w:rPr>
                <w:rFonts w:ascii="Times New Roman" w:hAnsi="Times New Roman" w:cs="Times New Roman"/>
                <w:sz w:val="24"/>
                <w:szCs w:val="24"/>
              </w:rPr>
              <w:t>Пројектор</w:t>
            </w:r>
          </w:p>
        </w:tc>
        <w:tc>
          <w:tcPr>
            <w:tcW w:w="1559" w:type="dxa"/>
            <w:vAlign w:val="center"/>
          </w:tcPr>
          <w:p w:rsidR="00A06BCF" w:rsidRPr="00A06BCF" w:rsidRDefault="00A06BCF" w:rsidP="00A06BCF">
            <w:pPr>
              <w:jc w:val="center"/>
              <w:rPr>
                <w:rFonts w:ascii="Times New Roman" w:hAnsi="Times New Roman" w:cs="Times New Roman"/>
                <w:sz w:val="24"/>
                <w:szCs w:val="24"/>
              </w:rPr>
            </w:pPr>
            <w:r w:rsidRPr="00A06BCF">
              <w:rPr>
                <w:rFonts w:ascii="Times New Roman" w:hAnsi="Times New Roman" w:cs="Times New Roman"/>
                <w:sz w:val="24"/>
                <w:szCs w:val="24"/>
              </w:rPr>
              <w:t>ком.</w:t>
            </w:r>
          </w:p>
        </w:tc>
        <w:tc>
          <w:tcPr>
            <w:tcW w:w="1564" w:type="dxa"/>
            <w:vAlign w:val="center"/>
          </w:tcPr>
          <w:p w:rsidR="00A06BCF" w:rsidRPr="00A06BCF" w:rsidRDefault="00A06BCF" w:rsidP="00A06BCF">
            <w:pPr>
              <w:jc w:val="center"/>
              <w:rPr>
                <w:rFonts w:ascii="Times New Roman" w:hAnsi="Times New Roman" w:cs="Times New Roman"/>
                <w:sz w:val="24"/>
                <w:szCs w:val="24"/>
              </w:rPr>
            </w:pPr>
            <w:r w:rsidRPr="00A06BCF">
              <w:rPr>
                <w:rFonts w:ascii="Times New Roman" w:hAnsi="Times New Roman" w:cs="Times New Roman"/>
                <w:sz w:val="24"/>
                <w:szCs w:val="24"/>
              </w:rPr>
              <w:t>5</w:t>
            </w:r>
          </w:p>
        </w:tc>
      </w:tr>
    </w:tbl>
    <w:p w:rsidR="00895060" w:rsidRPr="007D5C6B" w:rsidRDefault="00895060" w:rsidP="001B0191">
      <w:pPr>
        <w:spacing w:before="240" w:after="120" w:line="300" w:lineRule="auto"/>
        <w:jc w:val="both"/>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Факултет ће континуирано радити на побољшању услова за наставу и рад и учење студената.</w:t>
      </w:r>
    </w:p>
    <w:p w:rsidR="00895060" w:rsidRPr="007D5C6B" w:rsidRDefault="00895060" w:rsidP="00A01930">
      <w:pPr>
        <w:spacing w:after="120" w:line="300" w:lineRule="auto"/>
        <w:jc w:val="both"/>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Квалитет уџбеника, литературе, библиотечких и информатичких ресурса обезбеђује се кроз праћење и вредновање квалитета и доступности литературе предвиђене за савладавање градива у силабусима, праћење, вредновање и развој библиотечког фонда и опреме за рад, као и квалитета рада библиотеке, праћење, вредновање и развој издавачке делатности Факултета, праћење, вредновање и развој информатичке опреме за потребе наставе и научноистраживачког рада.</w:t>
      </w:r>
    </w:p>
    <w:p w:rsidR="00895060" w:rsidRPr="007D5C6B" w:rsidRDefault="00895060" w:rsidP="005045CC">
      <w:pPr>
        <w:spacing w:after="240" w:line="300" w:lineRule="auto"/>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За школску 201</w:t>
      </w:r>
      <w:r w:rsidR="007047E5">
        <w:rPr>
          <w:rFonts w:ascii="Times New Roman" w:eastAsia="Times New Roman" w:hAnsi="Times New Roman" w:cs="Times New Roman"/>
          <w:sz w:val="24"/>
          <w:szCs w:val="24"/>
        </w:rPr>
        <w:t>9</w:t>
      </w:r>
      <w:r w:rsidRPr="007D5C6B">
        <w:rPr>
          <w:rFonts w:ascii="Times New Roman" w:eastAsia="Times New Roman" w:hAnsi="Times New Roman" w:cs="Times New Roman"/>
          <w:sz w:val="24"/>
          <w:szCs w:val="24"/>
        </w:rPr>
        <w:t>/20</w:t>
      </w:r>
      <w:r w:rsidR="007047E5">
        <w:rPr>
          <w:rFonts w:ascii="Times New Roman" w:eastAsia="Times New Roman" w:hAnsi="Times New Roman" w:cs="Times New Roman"/>
          <w:sz w:val="24"/>
          <w:szCs w:val="24"/>
        </w:rPr>
        <w:t>20</w:t>
      </w:r>
      <w:r w:rsidRPr="007D5C6B">
        <w:rPr>
          <w:rFonts w:ascii="Times New Roman" w:eastAsia="Times New Roman" w:hAnsi="Times New Roman" w:cs="Times New Roman"/>
          <w:sz w:val="24"/>
          <w:szCs w:val="24"/>
        </w:rPr>
        <w:t>. годину предвиђене су следеће активности:</w:t>
      </w:r>
    </w:p>
    <w:tbl>
      <w:tblPr>
        <w:tblStyle w:val="TableGrid"/>
        <w:tblW w:w="9072" w:type="dxa"/>
        <w:jc w:val="center"/>
        <w:tblLook w:val="04A0"/>
      </w:tblPr>
      <w:tblGrid>
        <w:gridCol w:w="3261"/>
        <w:gridCol w:w="3118"/>
        <w:gridCol w:w="2693"/>
      </w:tblGrid>
      <w:tr w:rsidR="00EA481F" w:rsidRPr="007D5C6B" w:rsidTr="00D01A9E">
        <w:trPr>
          <w:trHeight w:val="567"/>
          <w:jc w:val="center"/>
        </w:trPr>
        <w:tc>
          <w:tcPr>
            <w:tcW w:w="3261" w:type="dxa"/>
            <w:shd w:val="clear" w:color="auto" w:fill="C6D9F1"/>
            <w:vAlign w:val="center"/>
          </w:tcPr>
          <w:p w:rsidR="00EA481F" w:rsidRPr="007D5C6B" w:rsidRDefault="00EA481F" w:rsidP="00A01930">
            <w:pPr>
              <w:spacing w:line="276" w:lineRule="auto"/>
              <w:rPr>
                <w:rFonts w:ascii="Times New Roman" w:hAnsi="Times New Roman" w:cs="Times New Roman"/>
                <w:b/>
                <w:sz w:val="24"/>
                <w:szCs w:val="24"/>
              </w:rPr>
            </w:pPr>
            <w:r w:rsidRPr="007D5C6B">
              <w:rPr>
                <w:rFonts w:ascii="Times New Roman" w:hAnsi="Times New Roman" w:cs="Times New Roman"/>
                <w:b/>
                <w:sz w:val="24"/>
                <w:szCs w:val="24"/>
              </w:rPr>
              <w:t>Активности:</w:t>
            </w:r>
          </w:p>
        </w:tc>
        <w:tc>
          <w:tcPr>
            <w:tcW w:w="3118" w:type="dxa"/>
            <w:shd w:val="clear" w:color="auto" w:fill="C6D9F1" w:themeFill="text2" w:themeFillTint="33"/>
            <w:vAlign w:val="center"/>
          </w:tcPr>
          <w:p w:rsidR="00EA481F" w:rsidRPr="007D5C6B" w:rsidRDefault="00EA481F" w:rsidP="00A01930">
            <w:pPr>
              <w:spacing w:line="276" w:lineRule="auto"/>
              <w:rPr>
                <w:rFonts w:ascii="Times New Roman" w:hAnsi="Times New Roman" w:cs="Times New Roman"/>
                <w:b/>
                <w:sz w:val="24"/>
                <w:szCs w:val="24"/>
              </w:rPr>
            </w:pPr>
            <w:r w:rsidRPr="007D5C6B">
              <w:rPr>
                <w:rFonts w:ascii="Times New Roman" w:hAnsi="Times New Roman" w:cs="Times New Roman"/>
                <w:b/>
                <w:sz w:val="24"/>
                <w:szCs w:val="24"/>
              </w:rPr>
              <w:t>Носиоци реализације:</w:t>
            </w:r>
          </w:p>
        </w:tc>
        <w:tc>
          <w:tcPr>
            <w:tcW w:w="2693" w:type="dxa"/>
            <w:shd w:val="clear" w:color="auto" w:fill="C6D9F1" w:themeFill="text2" w:themeFillTint="33"/>
            <w:vAlign w:val="center"/>
          </w:tcPr>
          <w:p w:rsidR="00EA481F" w:rsidRPr="007D5C6B" w:rsidRDefault="00EA481F" w:rsidP="00A01930">
            <w:pPr>
              <w:spacing w:line="276" w:lineRule="auto"/>
              <w:rPr>
                <w:rFonts w:ascii="Times New Roman" w:hAnsi="Times New Roman" w:cs="Times New Roman"/>
                <w:b/>
                <w:sz w:val="24"/>
                <w:szCs w:val="24"/>
              </w:rPr>
            </w:pPr>
            <w:r w:rsidRPr="007D5C6B">
              <w:rPr>
                <w:rFonts w:ascii="Times New Roman" w:hAnsi="Times New Roman" w:cs="Times New Roman"/>
                <w:b/>
                <w:sz w:val="24"/>
                <w:szCs w:val="24"/>
              </w:rPr>
              <w:t>Временска динамика:</w:t>
            </w:r>
          </w:p>
        </w:tc>
      </w:tr>
      <w:tr w:rsidR="00F37561" w:rsidRPr="007D5C6B" w:rsidTr="001B0191">
        <w:trPr>
          <w:trHeight w:val="1131"/>
          <w:jc w:val="center"/>
        </w:trPr>
        <w:tc>
          <w:tcPr>
            <w:tcW w:w="3261" w:type="dxa"/>
            <w:vAlign w:val="center"/>
          </w:tcPr>
          <w:p w:rsidR="00F37561" w:rsidRPr="007D5C6B" w:rsidRDefault="00F37561" w:rsidP="00A01930">
            <w:pPr>
              <w:spacing w:line="276" w:lineRule="auto"/>
              <w:rPr>
                <w:rFonts w:ascii="Times New Roman" w:hAnsi="Times New Roman" w:cs="Times New Roman"/>
                <w:sz w:val="24"/>
                <w:szCs w:val="24"/>
              </w:rPr>
            </w:pPr>
            <w:r w:rsidRPr="007D5C6B">
              <w:rPr>
                <w:rFonts w:ascii="Times New Roman" w:eastAsia="Times New Roman" w:hAnsi="Times New Roman" w:cs="Times New Roman"/>
                <w:sz w:val="24"/>
                <w:szCs w:val="24"/>
              </w:rPr>
              <w:t>Годишња анализа рада библиотеке и рачунарск</w:t>
            </w:r>
            <w:r w:rsidR="009931A4" w:rsidRPr="007D5C6B">
              <w:rPr>
                <w:rFonts w:ascii="Times New Roman" w:eastAsia="Times New Roman" w:hAnsi="Times New Roman" w:cs="Times New Roman"/>
                <w:sz w:val="24"/>
                <w:szCs w:val="24"/>
              </w:rPr>
              <w:t>е</w:t>
            </w:r>
            <w:r w:rsidRPr="007D5C6B">
              <w:rPr>
                <w:rFonts w:ascii="Times New Roman" w:eastAsia="Times New Roman" w:hAnsi="Times New Roman" w:cs="Times New Roman"/>
                <w:sz w:val="24"/>
                <w:szCs w:val="24"/>
              </w:rPr>
              <w:t xml:space="preserve"> </w:t>
            </w:r>
            <w:r w:rsidR="009931A4" w:rsidRPr="007D5C6B">
              <w:rPr>
                <w:rFonts w:ascii="Times New Roman" w:eastAsia="Times New Roman" w:hAnsi="Times New Roman" w:cs="Times New Roman"/>
                <w:sz w:val="24"/>
                <w:szCs w:val="24"/>
              </w:rPr>
              <w:t>службе</w:t>
            </w:r>
            <w:r w:rsidRPr="007D5C6B">
              <w:rPr>
                <w:rFonts w:ascii="Times New Roman" w:eastAsia="Times New Roman" w:hAnsi="Times New Roman" w:cs="Times New Roman"/>
                <w:sz w:val="24"/>
                <w:szCs w:val="24"/>
              </w:rPr>
              <w:t xml:space="preserve"> Факултета.</w:t>
            </w:r>
          </w:p>
        </w:tc>
        <w:tc>
          <w:tcPr>
            <w:tcW w:w="3118" w:type="dxa"/>
            <w:vMerge w:val="restart"/>
            <w:vAlign w:val="center"/>
          </w:tcPr>
          <w:p w:rsidR="00F37561" w:rsidRPr="007D5C6B" w:rsidRDefault="00F37561" w:rsidP="00A01930">
            <w:pPr>
              <w:spacing w:line="276" w:lineRule="auto"/>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декан,</w:t>
            </w:r>
          </w:p>
          <w:p w:rsidR="00F37561" w:rsidRPr="007D5C6B" w:rsidRDefault="00F37561" w:rsidP="00A01930">
            <w:pPr>
              <w:spacing w:line="276" w:lineRule="auto"/>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продекани,</w:t>
            </w:r>
          </w:p>
          <w:p w:rsidR="00F37561" w:rsidRPr="007D5C6B" w:rsidRDefault="00F37561" w:rsidP="00A01930">
            <w:pPr>
              <w:spacing w:line="276" w:lineRule="auto"/>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библиотекари,</w:t>
            </w:r>
          </w:p>
          <w:p w:rsidR="00F37561" w:rsidRPr="007D5C6B" w:rsidRDefault="00F37561" w:rsidP="00A01930">
            <w:pPr>
              <w:spacing w:line="276" w:lineRule="auto"/>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рачунарск</w:t>
            </w:r>
            <w:r w:rsidR="009931A4" w:rsidRPr="007D5C6B">
              <w:rPr>
                <w:rFonts w:ascii="Times New Roman" w:eastAsia="Times New Roman" w:hAnsi="Times New Roman" w:cs="Times New Roman"/>
                <w:sz w:val="24"/>
                <w:szCs w:val="24"/>
              </w:rPr>
              <w:t>а служба</w:t>
            </w:r>
            <w:r w:rsidRPr="007D5C6B">
              <w:rPr>
                <w:rFonts w:ascii="Times New Roman" w:eastAsia="Times New Roman" w:hAnsi="Times New Roman" w:cs="Times New Roman"/>
                <w:sz w:val="24"/>
                <w:szCs w:val="24"/>
              </w:rPr>
              <w:t>,</w:t>
            </w:r>
          </w:p>
          <w:p w:rsidR="00F37561" w:rsidRPr="007D5C6B" w:rsidRDefault="00F37561" w:rsidP="00A01930">
            <w:pPr>
              <w:spacing w:line="276" w:lineRule="auto"/>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стручне службе,</w:t>
            </w:r>
          </w:p>
          <w:p w:rsidR="00F37561" w:rsidRPr="007D5C6B" w:rsidRDefault="00F37561" w:rsidP="00A01930">
            <w:pPr>
              <w:spacing w:line="276" w:lineRule="auto"/>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Наставно-научно веће,</w:t>
            </w:r>
          </w:p>
          <w:p w:rsidR="00F37561" w:rsidRPr="007D5C6B" w:rsidRDefault="00F37561" w:rsidP="00A01930">
            <w:pPr>
              <w:spacing w:line="276" w:lineRule="auto"/>
              <w:rPr>
                <w:rFonts w:ascii="Times New Roman" w:hAnsi="Times New Roman" w:cs="Times New Roman"/>
                <w:sz w:val="24"/>
                <w:szCs w:val="24"/>
              </w:rPr>
            </w:pPr>
            <w:r w:rsidRPr="007D5C6B">
              <w:rPr>
                <w:rFonts w:ascii="Times New Roman" w:eastAsia="Times New Roman" w:hAnsi="Times New Roman" w:cs="Times New Roman"/>
                <w:sz w:val="24"/>
                <w:szCs w:val="24"/>
              </w:rPr>
              <w:t>– Савет Факултета</w:t>
            </w:r>
          </w:p>
        </w:tc>
        <w:tc>
          <w:tcPr>
            <w:tcW w:w="2693" w:type="dxa"/>
            <w:vMerge w:val="restart"/>
            <w:vAlign w:val="center"/>
          </w:tcPr>
          <w:p w:rsidR="00F37561" w:rsidRPr="007D5C6B" w:rsidRDefault="00F37561" w:rsidP="00A01930">
            <w:pPr>
              <w:spacing w:line="276" w:lineRule="auto"/>
              <w:rPr>
                <w:rFonts w:ascii="Times New Roman" w:hAnsi="Times New Roman" w:cs="Times New Roman"/>
                <w:sz w:val="24"/>
                <w:szCs w:val="24"/>
              </w:rPr>
            </w:pPr>
            <w:r w:rsidRPr="007D5C6B">
              <w:rPr>
                <w:rFonts w:ascii="Times New Roman" w:eastAsia="Times New Roman" w:hAnsi="Times New Roman" w:cs="Times New Roman"/>
                <w:sz w:val="24"/>
                <w:szCs w:val="24"/>
              </w:rPr>
              <w:t>Децембар 201</w:t>
            </w:r>
            <w:r w:rsidR="001B0191" w:rsidRPr="007D5C6B">
              <w:rPr>
                <w:rFonts w:ascii="Times New Roman" w:eastAsia="Times New Roman" w:hAnsi="Times New Roman" w:cs="Times New Roman"/>
                <w:sz w:val="24"/>
                <w:szCs w:val="24"/>
              </w:rPr>
              <w:t>9</w:t>
            </w:r>
            <w:r w:rsidRPr="007D5C6B">
              <w:rPr>
                <w:rFonts w:ascii="Times New Roman" w:eastAsia="Times New Roman" w:hAnsi="Times New Roman" w:cs="Times New Roman"/>
                <w:sz w:val="24"/>
                <w:szCs w:val="24"/>
              </w:rPr>
              <w:t>. године</w:t>
            </w:r>
          </w:p>
        </w:tc>
      </w:tr>
      <w:tr w:rsidR="00F37561" w:rsidRPr="007D5C6B" w:rsidTr="001B0191">
        <w:trPr>
          <w:trHeight w:val="1389"/>
          <w:jc w:val="center"/>
        </w:trPr>
        <w:tc>
          <w:tcPr>
            <w:tcW w:w="3261" w:type="dxa"/>
            <w:vAlign w:val="center"/>
          </w:tcPr>
          <w:p w:rsidR="00F37561" w:rsidRPr="007D5C6B" w:rsidRDefault="00F37561" w:rsidP="00A01930">
            <w:pPr>
              <w:spacing w:line="276" w:lineRule="auto"/>
              <w:rPr>
                <w:rFonts w:ascii="Times New Roman" w:hAnsi="Times New Roman" w:cs="Times New Roman"/>
                <w:sz w:val="24"/>
                <w:szCs w:val="24"/>
              </w:rPr>
            </w:pPr>
            <w:r w:rsidRPr="007D5C6B">
              <w:rPr>
                <w:rFonts w:ascii="Times New Roman" w:eastAsia="Times New Roman" w:hAnsi="Times New Roman" w:cs="Times New Roman"/>
                <w:sz w:val="24"/>
                <w:szCs w:val="24"/>
              </w:rPr>
              <w:t>Укључивање неопходних активности у Финансијски план за наредну академску годину.</w:t>
            </w:r>
          </w:p>
        </w:tc>
        <w:tc>
          <w:tcPr>
            <w:tcW w:w="3118" w:type="dxa"/>
            <w:vMerge/>
            <w:vAlign w:val="center"/>
          </w:tcPr>
          <w:p w:rsidR="00F37561" w:rsidRPr="007D5C6B" w:rsidRDefault="00F37561" w:rsidP="00A01930">
            <w:pPr>
              <w:spacing w:line="276" w:lineRule="auto"/>
              <w:rPr>
                <w:rFonts w:ascii="Times New Roman" w:hAnsi="Times New Roman" w:cs="Times New Roman"/>
                <w:sz w:val="24"/>
                <w:szCs w:val="24"/>
              </w:rPr>
            </w:pPr>
          </w:p>
        </w:tc>
        <w:tc>
          <w:tcPr>
            <w:tcW w:w="2693" w:type="dxa"/>
            <w:vMerge/>
            <w:vAlign w:val="center"/>
          </w:tcPr>
          <w:p w:rsidR="00F37561" w:rsidRPr="007D5C6B" w:rsidRDefault="00F37561" w:rsidP="00A01930">
            <w:pPr>
              <w:spacing w:line="276" w:lineRule="auto"/>
              <w:rPr>
                <w:rFonts w:ascii="Times New Roman" w:hAnsi="Times New Roman" w:cs="Times New Roman"/>
                <w:sz w:val="24"/>
                <w:szCs w:val="24"/>
              </w:rPr>
            </w:pPr>
          </w:p>
        </w:tc>
      </w:tr>
      <w:tr w:rsidR="00EA481F" w:rsidRPr="007D5C6B" w:rsidTr="001B0191">
        <w:trPr>
          <w:trHeight w:val="1402"/>
          <w:jc w:val="center"/>
        </w:trPr>
        <w:tc>
          <w:tcPr>
            <w:tcW w:w="3261" w:type="dxa"/>
            <w:vAlign w:val="center"/>
          </w:tcPr>
          <w:p w:rsidR="00EA481F" w:rsidRPr="007D5C6B" w:rsidRDefault="00F304E2" w:rsidP="00A01930">
            <w:pPr>
              <w:spacing w:line="276" w:lineRule="auto"/>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Годишња анализа силабуса студијских програма и доступности литературе на катедрама.</w:t>
            </w:r>
          </w:p>
        </w:tc>
        <w:tc>
          <w:tcPr>
            <w:tcW w:w="3118" w:type="dxa"/>
            <w:vAlign w:val="center"/>
          </w:tcPr>
          <w:p w:rsidR="00F37561" w:rsidRPr="007D5C6B" w:rsidRDefault="00F37561" w:rsidP="00A01930">
            <w:pPr>
              <w:spacing w:line="276" w:lineRule="auto"/>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наставници и сарадници,</w:t>
            </w:r>
          </w:p>
          <w:p w:rsidR="00F37561" w:rsidRPr="007D5C6B" w:rsidRDefault="00F37561" w:rsidP="00A01930">
            <w:pPr>
              <w:spacing w:line="276" w:lineRule="auto"/>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шефови катедри,</w:t>
            </w:r>
          </w:p>
          <w:p w:rsidR="00EA481F" w:rsidRPr="007D5C6B" w:rsidRDefault="00F37561" w:rsidP="00A01930">
            <w:pPr>
              <w:spacing w:line="276" w:lineRule="auto"/>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Студентски парламент</w:t>
            </w:r>
          </w:p>
        </w:tc>
        <w:tc>
          <w:tcPr>
            <w:tcW w:w="2693" w:type="dxa"/>
            <w:vAlign w:val="center"/>
          </w:tcPr>
          <w:p w:rsidR="00EA481F" w:rsidRPr="007D5C6B" w:rsidRDefault="00F37561" w:rsidP="00A01930">
            <w:pPr>
              <w:spacing w:line="276" w:lineRule="auto"/>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Октобар 201</w:t>
            </w:r>
            <w:r w:rsidR="00581D11">
              <w:rPr>
                <w:rFonts w:ascii="Times New Roman" w:eastAsia="Times New Roman" w:hAnsi="Times New Roman" w:cs="Times New Roman"/>
                <w:sz w:val="24"/>
                <w:szCs w:val="24"/>
              </w:rPr>
              <w:t>9</w:t>
            </w:r>
            <w:r w:rsidRPr="007D5C6B">
              <w:rPr>
                <w:rFonts w:ascii="Times New Roman" w:eastAsia="Times New Roman" w:hAnsi="Times New Roman" w:cs="Times New Roman"/>
                <w:sz w:val="24"/>
                <w:szCs w:val="24"/>
              </w:rPr>
              <w:t>.</w:t>
            </w:r>
            <w:r w:rsidR="00432F6C" w:rsidRPr="007D5C6B">
              <w:rPr>
                <w:rFonts w:ascii="Times New Roman" w:eastAsia="Times New Roman" w:hAnsi="Times New Roman" w:cs="Times New Roman"/>
                <w:sz w:val="24"/>
                <w:szCs w:val="24"/>
              </w:rPr>
              <w:t xml:space="preserve"> године</w:t>
            </w:r>
          </w:p>
        </w:tc>
      </w:tr>
      <w:tr w:rsidR="00F37561" w:rsidRPr="007D5C6B" w:rsidTr="001B0191">
        <w:trPr>
          <w:trHeight w:val="1124"/>
          <w:jc w:val="center"/>
        </w:trPr>
        <w:tc>
          <w:tcPr>
            <w:tcW w:w="3261" w:type="dxa"/>
            <w:vAlign w:val="center"/>
          </w:tcPr>
          <w:p w:rsidR="00F37561" w:rsidRPr="007D5C6B" w:rsidRDefault="00F37561" w:rsidP="00A01930">
            <w:pPr>
              <w:spacing w:line="276" w:lineRule="auto"/>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Израда и усвајање годишњег плана издавачке делатности Факултета.</w:t>
            </w:r>
          </w:p>
        </w:tc>
        <w:tc>
          <w:tcPr>
            <w:tcW w:w="3118" w:type="dxa"/>
            <w:vAlign w:val="center"/>
          </w:tcPr>
          <w:p w:rsidR="00F37561" w:rsidRPr="007D5C6B" w:rsidRDefault="00F37561" w:rsidP="00A01930">
            <w:pPr>
              <w:spacing w:line="276" w:lineRule="auto"/>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декан,</w:t>
            </w:r>
          </w:p>
          <w:p w:rsidR="00F37561" w:rsidRPr="007D5C6B" w:rsidRDefault="00F37561" w:rsidP="00A01930">
            <w:pPr>
              <w:spacing w:line="276" w:lineRule="auto"/>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продекани,</w:t>
            </w:r>
          </w:p>
          <w:p w:rsidR="00F37561" w:rsidRPr="007D5C6B" w:rsidRDefault="00F37561" w:rsidP="00A01930">
            <w:pPr>
              <w:spacing w:line="276" w:lineRule="auto"/>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Наставно-научно веће</w:t>
            </w:r>
          </w:p>
        </w:tc>
        <w:tc>
          <w:tcPr>
            <w:tcW w:w="2693" w:type="dxa"/>
            <w:vAlign w:val="center"/>
          </w:tcPr>
          <w:p w:rsidR="00F37561" w:rsidRPr="007D5C6B" w:rsidRDefault="00F37561" w:rsidP="00A01930">
            <w:pPr>
              <w:spacing w:line="276" w:lineRule="auto"/>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Јануар 20</w:t>
            </w:r>
            <w:r w:rsidR="00581D11">
              <w:rPr>
                <w:rFonts w:ascii="Times New Roman" w:eastAsia="Times New Roman" w:hAnsi="Times New Roman" w:cs="Times New Roman"/>
                <w:sz w:val="24"/>
                <w:szCs w:val="24"/>
              </w:rPr>
              <w:t>20</w:t>
            </w:r>
            <w:r w:rsidRPr="007D5C6B">
              <w:rPr>
                <w:rFonts w:ascii="Times New Roman" w:eastAsia="Times New Roman" w:hAnsi="Times New Roman" w:cs="Times New Roman"/>
                <w:sz w:val="24"/>
                <w:szCs w:val="24"/>
              </w:rPr>
              <w:t>.</w:t>
            </w:r>
            <w:r w:rsidR="00432F6C" w:rsidRPr="007D5C6B">
              <w:rPr>
                <w:rFonts w:ascii="Times New Roman" w:eastAsia="Times New Roman" w:hAnsi="Times New Roman" w:cs="Times New Roman"/>
                <w:sz w:val="24"/>
                <w:szCs w:val="24"/>
              </w:rPr>
              <w:t xml:space="preserve"> године</w:t>
            </w:r>
          </w:p>
        </w:tc>
      </w:tr>
      <w:tr w:rsidR="00F37561" w:rsidRPr="007D5C6B" w:rsidTr="001B0191">
        <w:trPr>
          <w:trHeight w:val="1537"/>
          <w:jc w:val="center"/>
        </w:trPr>
        <w:tc>
          <w:tcPr>
            <w:tcW w:w="3261" w:type="dxa"/>
            <w:vAlign w:val="center"/>
          </w:tcPr>
          <w:p w:rsidR="00F37561" w:rsidRPr="007D5C6B" w:rsidRDefault="00F37561" w:rsidP="00A01930">
            <w:pPr>
              <w:spacing w:line="276" w:lineRule="auto"/>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lastRenderedPageBreak/>
              <w:t>Набавка и обезбеђивање литературе за студенте и наставнике према потребама и могућностима Факултета.</w:t>
            </w:r>
          </w:p>
        </w:tc>
        <w:tc>
          <w:tcPr>
            <w:tcW w:w="3118" w:type="dxa"/>
            <w:vAlign w:val="center"/>
          </w:tcPr>
          <w:p w:rsidR="00F37561" w:rsidRPr="007D5C6B" w:rsidRDefault="00F37561" w:rsidP="00A01930">
            <w:pPr>
              <w:spacing w:line="276" w:lineRule="auto"/>
              <w:ind w:left="20"/>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библиотека,</w:t>
            </w:r>
          </w:p>
          <w:p w:rsidR="00F37561" w:rsidRPr="007D5C6B" w:rsidRDefault="00F37561" w:rsidP="00A01930">
            <w:pPr>
              <w:spacing w:line="276" w:lineRule="auto"/>
              <w:ind w:left="20"/>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наставници,</w:t>
            </w:r>
          </w:p>
          <w:p w:rsidR="00F37561" w:rsidRPr="007D5C6B" w:rsidRDefault="00F37561" w:rsidP="00A01930">
            <w:pPr>
              <w:spacing w:line="276" w:lineRule="auto"/>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финансијска служба</w:t>
            </w:r>
          </w:p>
        </w:tc>
        <w:tc>
          <w:tcPr>
            <w:tcW w:w="2693" w:type="dxa"/>
            <w:vAlign w:val="center"/>
          </w:tcPr>
          <w:p w:rsidR="00F37561" w:rsidRPr="007D5C6B" w:rsidRDefault="00F37561" w:rsidP="00A01930">
            <w:pPr>
              <w:spacing w:line="276" w:lineRule="auto"/>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Током 201</w:t>
            </w:r>
            <w:r w:rsidR="00581D11">
              <w:rPr>
                <w:rFonts w:ascii="Times New Roman" w:eastAsia="Times New Roman" w:hAnsi="Times New Roman" w:cs="Times New Roman"/>
                <w:sz w:val="24"/>
                <w:szCs w:val="24"/>
              </w:rPr>
              <w:t>9</w:t>
            </w:r>
            <w:r w:rsidRPr="007D5C6B">
              <w:rPr>
                <w:rFonts w:ascii="Times New Roman" w:eastAsia="Times New Roman" w:hAnsi="Times New Roman" w:cs="Times New Roman"/>
                <w:sz w:val="24"/>
                <w:szCs w:val="24"/>
              </w:rPr>
              <w:t>/20</w:t>
            </w:r>
            <w:r w:rsidR="00581D11">
              <w:rPr>
                <w:rFonts w:ascii="Times New Roman" w:eastAsia="Times New Roman" w:hAnsi="Times New Roman" w:cs="Times New Roman"/>
                <w:sz w:val="24"/>
                <w:szCs w:val="24"/>
              </w:rPr>
              <w:t>20</w:t>
            </w:r>
            <w:r w:rsidRPr="007D5C6B">
              <w:rPr>
                <w:rFonts w:ascii="Times New Roman" w:eastAsia="Times New Roman" w:hAnsi="Times New Roman" w:cs="Times New Roman"/>
                <w:sz w:val="24"/>
                <w:szCs w:val="24"/>
              </w:rPr>
              <w:t>.</w:t>
            </w:r>
            <w:r w:rsidR="00432F6C" w:rsidRPr="007D5C6B">
              <w:rPr>
                <w:rFonts w:ascii="Times New Roman" w:eastAsia="Times New Roman" w:hAnsi="Times New Roman" w:cs="Times New Roman"/>
                <w:sz w:val="24"/>
                <w:szCs w:val="24"/>
              </w:rPr>
              <w:t xml:space="preserve"> године</w:t>
            </w:r>
          </w:p>
        </w:tc>
      </w:tr>
    </w:tbl>
    <w:p w:rsidR="00E57CDA" w:rsidRPr="007D5C6B" w:rsidRDefault="00F37561" w:rsidP="005045CC">
      <w:pPr>
        <w:spacing w:before="240" w:after="240" w:line="300" w:lineRule="auto"/>
        <w:jc w:val="both"/>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У стручним службама Факултета ангажован је одговарајући број запослених, са квалификацијама адекватним пословима које обављају. За академску 201</w:t>
      </w:r>
      <w:r w:rsidR="00581D11">
        <w:rPr>
          <w:rFonts w:ascii="Times New Roman" w:eastAsia="Times New Roman" w:hAnsi="Times New Roman" w:cs="Times New Roman"/>
          <w:sz w:val="24"/>
          <w:szCs w:val="24"/>
        </w:rPr>
        <w:t>9</w:t>
      </w:r>
      <w:r w:rsidRPr="007D5C6B">
        <w:rPr>
          <w:rFonts w:ascii="Times New Roman" w:eastAsia="Times New Roman" w:hAnsi="Times New Roman" w:cs="Times New Roman"/>
          <w:sz w:val="24"/>
          <w:szCs w:val="24"/>
        </w:rPr>
        <w:t>/20</w:t>
      </w:r>
      <w:r w:rsidR="00581D11">
        <w:rPr>
          <w:rFonts w:ascii="Times New Roman" w:eastAsia="Times New Roman" w:hAnsi="Times New Roman" w:cs="Times New Roman"/>
          <w:sz w:val="24"/>
          <w:szCs w:val="24"/>
        </w:rPr>
        <w:t>20</w:t>
      </w:r>
      <w:r w:rsidRPr="007D5C6B">
        <w:rPr>
          <w:rFonts w:ascii="Times New Roman" w:eastAsia="Times New Roman" w:hAnsi="Times New Roman" w:cs="Times New Roman"/>
          <w:sz w:val="24"/>
          <w:szCs w:val="24"/>
        </w:rPr>
        <w:t>. годину предвиђене су следеће активности:</w:t>
      </w:r>
    </w:p>
    <w:tbl>
      <w:tblPr>
        <w:tblStyle w:val="TableGrid"/>
        <w:tblW w:w="9072" w:type="dxa"/>
        <w:jc w:val="center"/>
        <w:tblLook w:val="04A0"/>
      </w:tblPr>
      <w:tblGrid>
        <w:gridCol w:w="3260"/>
        <w:gridCol w:w="3119"/>
        <w:gridCol w:w="2693"/>
      </w:tblGrid>
      <w:tr w:rsidR="00F37561" w:rsidRPr="007D5C6B" w:rsidTr="00432F6C">
        <w:trPr>
          <w:trHeight w:val="567"/>
          <w:jc w:val="center"/>
        </w:trPr>
        <w:tc>
          <w:tcPr>
            <w:tcW w:w="3260" w:type="dxa"/>
            <w:shd w:val="clear" w:color="auto" w:fill="C6D9F1" w:themeFill="text2" w:themeFillTint="33"/>
            <w:vAlign w:val="center"/>
          </w:tcPr>
          <w:p w:rsidR="00F37561" w:rsidRPr="007D5C6B" w:rsidRDefault="00F37561" w:rsidP="00A01930">
            <w:pPr>
              <w:spacing w:line="276" w:lineRule="auto"/>
              <w:rPr>
                <w:rFonts w:ascii="Times New Roman" w:hAnsi="Times New Roman" w:cs="Times New Roman"/>
                <w:b/>
                <w:sz w:val="24"/>
                <w:szCs w:val="24"/>
              </w:rPr>
            </w:pPr>
            <w:r w:rsidRPr="007D5C6B">
              <w:rPr>
                <w:rFonts w:ascii="Times New Roman" w:hAnsi="Times New Roman" w:cs="Times New Roman"/>
                <w:b/>
                <w:sz w:val="24"/>
                <w:szCs w:val="24"/>
              </w:rPr>
              <w:t>Активности:</w:t>
            </w:r>
          </w:p>
        </w:tc>
        <w:tc>
          <w:tcPr>
            <w:tcW w:w="3119" w:type="dxa"/>
            <w:shd w:val="clear" w:color="auto" w:fill="C6D9F1" w:themeFill="text2" w:themeFillTint="33"/>
            <w:vAlign w:val="center"/>
          </w:tcPr>
          <w:p w:rsidR="00F37561" w:rsidRPr="007D5C6B" w:rsidRDefault="00F37561" w:rsidP="00A01930">
            <w:pPr>
              <w:spacing w:line="276" w:lineRule="auto"/>
              <w:rPr>
                <w:rFonts w:ascii="Times New Roman" w:hAnsi="Times New Roman" w:cs="Times New Roman"/>
                <w:b/>
                <w:sz w:val="24"/>
                <w:szCs w:val="24"/>
              </w:rPr>
            </w:pPr>
            <w:r w:rsidRPr="007D5C6B">
              <w:rPr>
                <w:rFonts w:ascii="Times New Roman" w:hAnsi="Times New Roman" w:cs="Times New Roman"/>
                <w:b/>
                <w:sz w:val="24"/>
                <w:szCs w:val="24"/>
              </w:rPr>
              <w:t>Носиоци реализације:</w:t>
            </w:r>
          </w:p>
        </w:tc>
        <w:tc>
          <w:tcPr>
            <w:tcW w:w="2693" w:type="dxa"/>
            <w:shd w:val="clear" w:color="auto" w:fill="C6D9F1" w:themeFill="text2" w:themeFillTint="33"/>
            <w:vAlign w:val="center"/>
          </w:tcPr>
          <w:p w:rsidR="00F37561" w:rsidRPr="007D5C6B" w:rsidRDefault="00F37561" w:rsidP="00A01930">
            <w:pPr>
              <w:spacing w:line="276" w:lineRule="auto"/>
              <w:rPr>
                <w:rFonts w:ascii="Times New Roman" w:hAnsi="Times New Roman" w:cs="Times New Roman"/>
                <w:b/>
                <w:sz w:val="24"/>
                <w:szCs w:val="24"/>
              </w:rPr>
            </w:pPr>
            <w:r w:rsidRPr="007D5C6B">
              <w:rPr>
                <w:rFonts w:ascii="Times New Roman" w:hAnsi="Times New Roman" w:cs="Times New Roman"/>
                <w:b/>
                <w:sz w:val="24"/>
                <w:szCs w:val="24"/>
              </w:rPr>
              <w:t>Временска динамика:</w:t>
            </w:r>
          </w:p>
        </w:tc>
      </w:tr>
      <w:tr w:rsidR="009931A4" w:rsidRPr="007D5C6B" w:rsidTr="001B0191">
        <w:trPr>
          <w:trHeight w:val="2737"/>
          <w:jc w:val="center"/>
        </w:trPr>
        <w:tc>
          <w:tcPr>
            <w:tcW w:w="3260" w:type="dxa"/>
            <w:vAlign w:val="center"/>
          </w:tcPr>
          <w:p w:rsidR="009931A4" w:rsidRPr="007D5C6B" w:rsidRDefault="009931A4" w:rsidP="00A01930">
            <w:pPr>
              <w:spacing w:line="276" w:lineRule="auto"/>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Студентска служба:</w:t>
            </w:r>
          </w:p>
          <w:p w:rsidR="009931A4" w:rsidRPr="007D5C6B" w:rsidRDefault="009931A4" w:rsidP="00CB1E16">
            <w:pPr>
              <w:spacing w:line="276" w:lineRule="auto"/>
              <w:ind w:left="164" w:hanging="164"/>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Учешће у анализи успеха студената;</w:t>
            </w:r>
          </w:p>
          <w:p w:rsidR="009931A4" w:rsidRPr="007D5C6B" w:rsidRDefault="009931A4" w:rsidP="00CB1E16">
            <w:pPr>
              <w:spacing w:line="276" w:lineRule="auto"/>
              <w:ind w:left="164" w:hanging="164"/>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Достављање података о студентима за потребе Комисије за квалитет;</w:t>
            </w:r>
          </w:p>
          <w:p w:rsidR="009931A4" w:rsidRPr="007D5C6B" w:rsidRDefault="009931A4" w:rsidP="00CB1E16">
            <w:pPr>
              <w:spacing w:line="276" w:lineRule="auto"/>
              <w:ind w:left="164" w:hanging="164"/>
              <w:rPr>
                <w:rFonts w:ascii="Times New Roman" w:hAnsi="Times New Roman" w:cs="Times New Roman"/>
                <w:sz w:val="24"/>
                <w:szCs w:val="24"/>
              </w:rPr>
            </w:pPr>
            <w:r w:rsidRPr="007D5C6B">
              <w:rPr>
                <w:rFonts w:ascii="Times New Roman" w:eastAsia="Times New Roman" w:hAnsi="Times New Roman" w:cs="Times New Roman"/>
                <w:sz w:val="24"/>
                <w:szCs w:val="24"/>
              </w:rPr>
              <w:t>- Текући послови прописани</w:t>
            </w:r>
            <w:r w:rsidR="00CB1E16" w:rsidRPr="007D5C6B">
              <w:rPr>
                <w:rFonts w:ascii="Times New Roman" w:eastAsia="Times New Roman" w:hAnsi="Times New Roman" w:cs="Times New Roman"/>
                <w:sz w:val="24"/>
                <w:szCs w:val="24"/>
              </w:rPr>
              <w:t xml:space="preserve"> </w:t>
            </w:r>
            <w:r w:rsidRPr="007D5C6B">
              <w:rPr>
                <w:rFonts w:ascii="Times New Roman" w:eastAsia="Times New Roman" w:hAnsi="Times New Roman" w:cs="Times New Roman"/>
                <w:sz w:val="24"/>
                <w:szCs w:val="24"/>
              </w:rPr>
              <w:t>нормативним документима.</w:t>
            </w:r>
          </w:p>
        </w:tc>
        <w:tc>
          <w:tcPr>
            <w:tcW w:w="3119" w:type="dxa"/>
            <w:vAlign w:val="center"/>
          </w:tcPr>
          <w:p w:rsidR="009931A4" w:rsidRPr="007D5C6B" w:rsidRDefault="009931A4" w:rsidP="00A01930">
            <w:pPr>
              <w:spacing w:line="276" w:lineRule="auto"/>
              <w:rPr>
                <w:rFonts w:ascii="Times New Roman" w:hAnsi="Times New Roman" w:cs="Times New Roman"/>
                <w:sz w:val="24"/>
                <w:szCs w:val="24"/>
              </w:rPr>
            </w:pPr>
            <w:r w:rsidRPr="007D5C6B">
              <w:rPr>
                <w:rFonts w:ascii="Times New Roman" w:eastAsia="Times New Roman" w:hAnsi="Times New Roman" w:cs="Times New Roman"/>
                <w:sz w:val="24"/>
                <w:szCs w:val="24"/>
              </w:rPr>
              <w:t>– Студентска служба</w:t>
            </w:r>
          </w:p>
        </w:tc>
        <w:tc>
          <w:tcPr>
            <w:tcW w:w="2693" w:type="dxa"/>
            <w:vAlign w:val="center"/>
          </w:tcPr>
          <w:p w:rsidR="009931A4" w:rsidRPr="007D5C6B" w:rsidRDefault="009931A4" w:rsidP="00A01930">
            <w:pPr>
              <w:spacing w:line="276" w:lineRule="auto"/>
              <w:rPr>
                <w:rFonts w:ascii="Times New Roman" w:hAnsi="Times New Roman" w:cs="Times New Roman"/>
                <w:sz w:val="24"/>
                <w:szCs w:val="24"/>
              </w:rPr>
            </w:pPr>
            <w:r w:rsidRPr="007D5C6B">
              <w:rPr>
                <w:rFonts w:ascii="Times New Roman" w:eastAsia="Times New Roman" w:hAnsi="Times New Roman" w:cs="Times New Roman"/>
                <w:sz w:val="24"/>
                <w:szCs w:val="24"/>
              </w:rPr>
              <w:t>Током 201</w:t>
            </w:r>
            <w:r w:rsidR="00581D11">
              <w:rPr>
                <w:rFonts w:ascii="Times New Roman" w:eastAsia="Times New Roman" w:hAnsi="Times New Roman" w:cs="Times New Roman"/>
                <w:sz w:val="24"/>
                <w:szCs w:val="24"/>
              </w:rPr>
              <w:t>9</w:t>
            </w:r>
            <w:r w:rsidRPr="007D5C6B">
              <w:rPr>
                <w:rFonts w:ascii="Times New Roman" w:eastAsia="Times New Roman" w:hAnsi="Times New Roman" w:cs="Times New Roman"/>
                <w:sz w:val="24"/>
                <w:szCs w:val="24"/>
              </w:rPr>
              <w:t>/20</w:t>
            </w:r>
            <w:r w:rsidR="00581D11">
              <w:rPr>
                <w:rFonts w:ascii="Times New Roman" w:eastAsia="Times New Roman" w:hAnsi="Times New Roman" w:cs="Times New Roman"/>
                <w:sz w:val="24"/>
                <w:szCs w:val="24"/>
              </w:rPr>
              <w:t>20</w:t>
            </w:r>
            <w:r w:rsidRPr="007D5C6B">
              <w:rPr>
                <w:rFonts w:ascii="Times New Roman" w:eastAsia="Times New Roman" w:hAnsi="Times New Roman" w:cs="Times New Roman"/>
                <w:sz w:val="24"/>
                <w:szCs w:val="24"/>
              </w:rPr>
              <w:t>.</w:t>
            </w:r>
            <w:r w:rsidR="00432F6C" w:rsidRPr="007D5C6B">
              <w:rPr>
                <w:rFonts w:ascii="Times New Roman" w:eastAsia="Times New Roman" w:hAnsi="Times New Roman" w:cs="Times New Roman"/>
                <w:sz w:val="24"/>
                <w:szCs w:val="24"/>
              </w:rPr>
              <w:t xml:space="preserve"> године</w:t>
            </w:r>
          </w:p>
        </w:tc>
      </w:tr>
      <w:tr w:rsidR="00F37561" w:rsidRPr="007D5C6B" w:rsidTr="001B0191">
        <w:trPr>
          <w:trHeight w:val="4081"/>
          <w:jc w:val="center"/>
        </w:trPr>
        <w:tc>
          <w:tcPr>
            <w:tcW w:w="3260" w:type="dxa"/>
            <w:vAlign w:val="center"/>
          </w:tcPr>
          <w:p w:rsidR="009931A4" w:rsidRPr="007D5C6B" w:rsidRDefault="009931A4" w:rsidP="00A01930">
            <w:pPr>
              <w:spacing w:line="276" w:lineRule="auto"/>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Рачунарска служба:</w:t>
            </w:r>
          </w:p>
          <w:p w:rsidR="009931A4" w:rsidRPr="007D5C6B" w:rsidRDefault="009931A4" w:rsidP="00CB1E16">
            <w:pPr>
              <w:spacing w:line="276" w:lineRule="auto"/>
              <w:ind w:left="164" w:hanging="164"/>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xml:space="preserve">- Техничка и информатичка подршка у настави и </w:t>
            </w:r>
            <w:r w:rsidR="00F60A1F" w:rsidRPr="007D5C6B">
              <w:rPr>
                <w:rFonts w:ascii="Times New Roman" w:eastAsia="Times New Roman" w:hAnsi="Times New Roman" w:cs="Times New Roman"/>
                <w:sz w:val="24"/>
                <w:szCs w:val="24"/>
              </w:rPr>
              <w:t>научноистраживачком</w:t>
            </w:r>
            <w:r w:rsidRPr="007D5C6B">
              <w:rPr>
                <w:rFonts w:ascii="Times New Roman" w:eastAsia="Times New Roman" w:hAnsi="Times New Roman" w:cs="Times New Roman"/>
                <w:sz w:val="24"/>
                <w:szCs w:val="24"/>
              </w:rPr>
              <w:t xml:space="preserve"> раду;</w:t>
            </w:r>
          </w:p>
          <w:p w:rsidR="00F37561" w:rsidRPr="007D5C6B" w:rsidRDefault="009931A4" w:rsidP="00CB1E16">
            <w:pPr>
              <w:spacing w:line="276" w:lineRule="auto"/>
              <w:ind w:left="164" w:hanging="164"/>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Ажурирање сајта Факултета и објављивање свих релевантних информација на утврђени начин, уз учешће и одговорност свих субјеката</w:t>
            </w:r>
            <w:r w:rsidR="00CB1E16" w:rsidRPr="007D5C6B">
              <w:rPr>
                <w:rFonts w:ascii="Times New Roman" w:eastAsia="Times New Roman" w:hAnsi="Times New Roman" w:cs="Times New Roman"/>
                <w:sz w:val="24"/>
                <w:szCs w:val="24"/>
              </w:rPr>
              <w:t xml:space="preserve"> </w:t>
            </w:r>
            <w:r w:rsidRPr="007D5C6B">
              <w:rPr>
                <w:rFonts w:ascii="Times New Roman" w:eastAsia="Times New Roman" w:hAnsi="Times New Roman" w:cs="Times New Roman"/>
                <w:sz w:val="24"/>
                <w:szCs w:val="24"/>
              </w:rPr>
              <w:t>обезбеђења квалитета</w:t>
            </w:r>
            <w:r w:rsidR="00F37561" w:rsidRPr="007D5C6B">
              <w:rPr>
                <w:rFonts w:ascii="Times New Roman" w:eastAsia="Times New Roman" w:hAnsi="Times New Roman" w:cs="Times New Roman"/>
                <w:sz w:val="24"/>
                <w:szCs w:val="24"/>
              </w:rPr>
              <w:t>.</w:t>
            </w:r>
          </w:p>
        </w:tc>
        <w:tc>
          <w:tcPr>
            <w:tcW w:w="3119" w:type="dxa"/>
            <w:vAlign w:val="center"/>
          </w:tcPr>
          <w:p w:rsidR="00F37561" w:rsidRPr="007D5C6B" w:rsidRDefault="009931A4" w:rsidP="00A01930">
            <w:pPr>
              <w:spacing w:line="276" w:lineRule="auto"/>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Рачунарска служба</w:t>
            </w:r>
          </w:p>
        </w:tc>
        <w:tc>
          <w:tcPr>
            <w:tcW w:w="2693" w:type="dxa"/>
            <w:vAlign w:val="center"/>
          </w:tcPr>
          <w:p w:rsidR="00F37561" w:rsidRPr="007D5C6B" w:rsidRDefault="009931A4" w:rsidP="00A01930">
            <w:pPr>
              <w:spacing w:line="276" w:lineRule="auto"/>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xml:space="preserve">Континуирано током </w:t>
            </w:r>
            <w:r w:rsidR="00F37561" w:rsidRPr="007D5C6B">
              <w:rPr>
                <w:rFonts w:ascii="Times New Roman" w:eastAsia="Times New Roman" w:hAnsi="Times New Roman" w:cs="Times New Roman"/>
                <w:sz w:val="24"/>
                <w:szCs w:val="24"/>
              </w:rPr>
              <w:t>201</w:t>
            </w:r>
            <w:r w:rsidR="00581D11">
              <w:rPr>
                <w:rFonts w:ascii="Times New Roman" w:eastAsia="Times New Roman" w:hAnsi="Times New Roman" w:cs="Times New Roman"/>
                <w:sz w:val="24"/>
                <w:szCs w:val="24"/>
              </w:rPr>
              <w:t>9</w:t>
            </w:r>
            <w:r w:rsidR="00F37561" w:rsidRPr="007D5C6B">
              <w:rPr>
                <w:rFonts w:ascii="Times New Roman" w:eastAsia="Times New Roman" w:hAnsi="Times New Roman" w:cs="Times New Roman"/>
                <w:sz w:val="24"/>
                <w:szCs w:val="24"/>
              </w:rPr>
              <w:t>/20</w:t>
            </w:r>
            <w:r w:rsidR="00581D11">
              <w:rPr>
                <w:rFonts w:ascii="Times New Roman" w:eastAsia="Times New Roman" w:hAnsi="Times New Roman" w:cs="Times New Roman"/>
                <w:sz w:val="24"/>
                <w:szCs w:val="24"/>
              </w:rPr>
              <w:t>20</w:t>
            </w:r>
            <w:r w:rsidR="00F37561" w:rsidRPr="007D5C6B">
              <w:rPr>
                <w:rFonts w:ascii="Times New Roman" w:eastAsia="Times New Roman" w:hAnsi="Times New Roman" w:cs="Times New Roman"/>
                <w:sz w:val="24"/>
                <w:szCs w:val="24"/>
              </w:rPr>
              <w:t>.</w:t>
            </w:r>
            <w:r w:rsidR="00432F6C" w:rsidRPr="007D5C6B">
              <w:rPr>
                <w:rFonts w:ascii="Times New Roman" w:eastAsia="Times New Roman" w:hAnsi="Times New Roman" w:cs="Times New Roman"/>
                <w:sz w:val="24"/>
                <w:szCs w:val="24"/>
              </w:rPr>
              <w:t xml:space="preserve"> године</w:t>
            </w:r>
          </w:p>
        </w:tc>
      </w:tr>
    </w:tbl>
    <w:p w:rsidR="00F37561" w:rsidRPr="007D5C6B" w:rsidRDefault="00F37561" w:rsidP="001B0191">
      <w:pPr>
        <w:spacing w:after="120" w:line="300" w:lineRule="auto"/>
        <w:rPr>
          <w:rFonts w:ascii="Times New Roman" w:hAnsi="Times New Roman" w:cs="Times New Roman"/>
          <w:sz w:val="24"/>
          <w:szCs w:val="24"/>
        </w:rPr>
      </w:pPr>
    </w:p>
    <w:p w:rsidR="009931A4" w:rsidRPr="007D5C6B" w:rsidRDefault="009931A4" w:rsidP="009931A4">
      <w:pPr>
        <w:spacing w:before="240" w:after="240"/>
        <w:rPr>
          <w:rFonts w:ascii="Times New Roman" w:hAnsi="Times New Roman" w:cs="Times New Roman"/>
          <w:sz w:val="24"/>
          <w:szCs w:val="24"/>
        </w:rPr>
      </w:pPr>
      <w:r w:rsidRPr="007D5C6B">
        <w:rPr>
          <w:rFonts w:ascii="Times New Roman" w:eastAsia="Times New Roman" w:hAnsi="Times New Roman" w:cs="Times New Roman"/>
          <w:b/>
          <w:sz w:val="24"/>
          <w:szCs w:val="24"/>
        </w:rPr>
        <w:t>1.2. Кадровски услови</w:t>
      </w:r>
    </w:p>
    <w:p w:rsidR="009931A4" w:rsidRPr="007D5C6B" w:rsidRDefault="009931A4" w:rsidP="00F60A1F">
      <w:pPr>
        <w:spacing w:after="120" w:line="300" w:lineRule="auto"/>
        <w:jc w:val="both"/>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xml:space="preserve">У циљу остварења делатности, Факултет ће располагати адекватним кадровским ресурсима. Квалитет наставника и сарадника ће се и даље обезбеђивати пажљивим планирањем и избором на основу јавног поступка и услова путем којих се оцењује научна, истраживачка и педагошка активност наставника и сарадника. На тај начин Факултет ће обезбедити компетентан наставни кадар са потребним научним, уметничким и стручним квалификацијама, чиме ће се осигурати квалитетна реализација студијских програма. У том циљу Факултет ће вршити редовну евалуацију </w:t>
      </w:r>
      <w:r w:rsidRPr="007D5C6B">
        <w:rPr>
          <w:rFonts w:ascii="Times New Roman" w:eastAsia="Times New Roman" w:hAnsi="Times New Roman" w:cs="Times New Roman"/>
          <w:sz w:val="24"/>
          <w:szCs w:val="24"/>
        </w:rPr>
        <w:lastRenderedPageBreak/>
        <w:t>своје политике и процедура везаних за запошљавање и избор наставног кадра, као и праћење и евалуацију квалитета и компетентности наставног кадра. Ово ће посебно важити за процедуре избора, именовања, процене, развоја и промоције кадра. Факултет ће пружати подршку наставном кадру у стручном усавршавању и напредовању.</w:t>
      </w:r>
    </w:p>
    <w:p w:rsidR="009931A4" w:rsidRPr="007D5C6B" w:rsidRDefault="009931A4" w:rsidP="00F60A1F">
      <w:pPr>
        <w:spacing w:after="120" w:line="300" w:lineRule="auto"/>
        <w:jc w:val="both"/>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До краја академске 201</w:t>
      </w:r>
      <w:r w:rsidR="00581D11">
        <w:rPr>
          <w:rFonts w:ascii="Times New Roman" w:eastAsia="Times New Roman" w:hAnsi="Times New Roman" w:cs="Times New Roman"/>
          <w:sz w:val="24"/>
          <w:szCs w:val="24"/>
        </w:rPr>
        <w:t>9</w:t>
      </w:r>
      <w:r w:rsidRPr="007D5C6B">
        <w:rPr>
          <w:rFonts w:ascii="Times New Roman" w:eastAsia="Times New Roman" w:hAnsi="Times New Roman" w:cs="Times New Roman"/>
          <w:sz w:val="24"/>
          <w:szCs w:val="24"/>
        </w:rPr>
        <w:t>/20</w:t>
      </w:r>
      <w:r w:rsidR="00581D11">
        <w:rPr>
          <w:rFonts w:ascii="Times New Roman" w:eastAsia="Times New Roman" w:hAnsi="Times New Roman" w:cs="Times New Roman"/>
          <w:sz w:val="24"/>
          <w:szCs w:val="24"/>
        </w:rPr>
        <w:t>20</w:t>
      </w:r>
      <w:r w:rsidRPr="007D5C6B">
        <w:rPr>
          <w:rFonts w:ascii="Times New Roman" w:eastAsia="Times New Roman" w:hAnsi="Times New Roman" w:cs="Times New Roman"/>
          <w:sz w:val="24"/>
          <w:szCs w:val="24"/>
        </w:rPr>
        <w:t>. године због истека периода на који су изабрани наставници и сарадници планирано је расписивање конкурса за избор у звање и заснивање радног односа:</w:t>
      </w:r>
    </w:p>
    <w:p w:rsidR="00E64F00" w:rsidRPr="00E35A14" w:rsidRDefault="00E64F00" w:rsidP="00E64F00">
      <w:pPr>
        <w:pStyle w:val="ListParagraph"/>
        <w:numPr>
          <w:ilvl w:val="0"/>
          <w:numId w:val="9"/>
        </w:numPr>
        <w:spacing w:after="120" w:line="300" w:lineRule="auto"/>
        <w:ind w:left="851" w:hanging="284"/>
        <w:contextualSpacing w:val="0"/>
        <w:rPr>
          <w:rFonts w:ascii="Times New Roman" w:eastAsia="Times New Roman" w:hAnsi="Times New Roman" w:cs="Times New Roman"/>
          <w:sz w:val="24"/>
          <w:szCs w:val="24"/>
        </w:rPr>
      </w:pPr>
      <w:r w:rsidRPr="00E35A14">
        <w:rPr>
          <w:rFonts w:ascii="Times New Roman" w:eastAsia="Times New Roman" w:hAnsi="Times New Roman" w:cs="Times New Roman"/>
          <w:sz w:val="24"/>
          <w:szCs w:val="24"/>
        </w:rPr>
        <w:t xml:space="preserve">1 ванредног професора за ужу </w:t>
      </w:r>
      <w:r w:rsidR="001B0191" w:rsidRPr="00E35A14">
        <w:rPr>
          <w:rFonts w:ascii="Times New Roman" w:eastAsia="Times New Roman" w:hAnsi="Times New Roman" w:cs="Times New Roman"/>
          <w:sz w:val="24"/>
          <w:szCs w:val="24"/>
        </w:rPr>
        <w:t xml:space="preserve">научну област </w:t>
      </w:r>
      <w:r w:rsidR="00E35A14" w:rsidRPr="00E35A14">
        <w:rPr>
          <w:rFonts w:ascii="Times New Roman" w:eastAsia="Times New Roman" w:hAnsi="Times New Roman" w:cs="Times New Roman"/>
          <w:i/>
          <w:sz w:val="24"/>
          <w:szCs w:val="24"/>
        </w:rPr>
        <w:t>Историја мађарске књижевности са компаратистиком и теоријом књижевности</w:t>
      </w:r>
      <w:r w:rsidRPr="00E35A14">
        <w:rPr>
          <w:rFonts w:ascii="Times New Roman" w:eastAsia="Times New Roman" w:hAnsi="Times New Roman" w:cs="Times New Roman"/>
          <w:sz w:val="24"/>
          <w:szCs w:val="24"/>
        </w:rPr>
        <w:t xml:space="preserve"> (реизбор);</w:t>
      </w:r>
    </w:p>
    <w:p w:rsidR="00C30D6A" w:rsidRDefault="00C30D6A" w:rsidP="00C30D6A">
      <w:pPr>
        <w:pStyle w:val="ListParagraph"/>
        <w:numPr>
          <w:ilvl w:val="0"/>
          <w:numId w:val="9"/>
        </w:numPr>
        <w:spacing w:after="120" w:line="300" w:lineRule="auto"/>
        <w:ind w:left="851" w:hanging="284"/>
        <w:contextualSpacing w:val="0"/>
        <w:rPr>
          <w:rFonts w:ascii="Times New Roman" w:eastAsia="Times New Roman" w:hAnsi="Times New Roman" w:cs="Times New Roman"/>
          <w:sz w:val="24"/>
          <w:szCs w:val="24"/>
        </w:rPr>
      </w:pPr>
      <w:r w:rsidRPr="00E35A14">
        <w:rPr>
          <w:rFonts w:ascii="Times New Roman" w:eastAsia="Times New Roman" w:hAnsi="Times New Roman" w:cs="Times New Roman"/>
          <w:sz w:val="24"/>
          <w:szCs w:val="24"/>
        </w:rPr>
        <w:t xml:space="preserve">1 ванредног професора за ужу научну област </w:t>
      </w:r>
      <w:r w:rsidR="00E35A14" w:rsidRPr="00E35A14">
        <w:rPr>
          <w:rFonts w:ascii="Times New Roman" w:eastAsia="Times New Roman" w:hAnsi="Times New Roman" w:cs="Times New Roman"/>
          <w:i/>
          <w:sz w:val="24"/>
          <w:szCs w:val="24"/>
        </w:rPr>
        <w:t>Биолошке</w:t>
      </w:r>
      <w:r w:rsidR="008E027D" w:rsidRPr="00E35A14">
        <w:rPr>
          <w:rFonts w:ascii="Times New Roman" w:eastAsia="Times New Roman" w:hAnsi="Times New Roman" w:cs="Times New Roman"/>
          <w:i/>
          <w:sz w:val="24"/>
          <w:szCs w:val="24"/>
        </w:rPr>
        <w:t xml:space="preserve"> науке</w:t>
      </w:r>
      <w:r w:rsidRPr="00E35A14">
        <w:rPr>
          <w:rFonts w:ascii="Times New Roman" w:eastAsia="Times New Roman" w:hAnsi="Times New Roman" w:cs="Times New Roman"/>
          <w:sz w:val="24"/>
          <w:szCs w:val="24"/>
        </w:rPr>
        <w:t xml:space="preserve"> (реизбор);</w:t>
      </w:r>
    </w:p>
    <w:p w:rsidR="00E35A14" w:rsidRDefault="00E35A14" w:rsidP="00E35A14">
      <w:pPr>
        <w:pStyle w:val="ListParagraph"/>
        <w:numPr>
          <w:ilvl w:val="0"/>
          <w:numId w:val="9"/>
        </w:numPr>
        <w:spacing w:after="120" w:line="300" w:lineRule="auto"/>
        <w:ind w:left="851" w:hanging="284"/>
        <w:contextualSpacing w:val="0"/>
        <w:rPr>
          <w:rFonts w:ascii="Times New Roman" w:eastAsia="Times New Roman" w:hAnsi="Times New Roman" w:cs="Times New Roman"/>
          <w:sz w:val="24"/>
          <w:szCs w:val="24"/>
        </w:rPr>
      </w:pPr>
      <w:r w:rsidRPr="00E35A14">
        <w:rPr>
          <w:rFonts w:ascii="Times New Roman" w:eastAsia="Times New Roman" w:hAnsi="Times New Roman" w:cs="Times New Roman"/>
          <w:sz w:val="24"/>
          <w:szCs w:val="24"/>
        </w:rPr>
        <w:t xml:space="preserve">1 ванредног професора за ужу научну област </w:t>
      </w:r>
      <w:r w:rsidRPr="00E35A14">
        <w:rPr>
          <w:rFonts w:ascii="Times New Roman" w:eastAsia="Times New Roman" w:hAnsi="Times New Roman" w:cs="Times New Roman"/>
          <w:i/>
          <w:sz w:val="24"/>
          <w:szCs w:val="24"/>
        </w:rPr>
        <w:t>И</w:t>
      </w:r>
      <w:r>
        <w:rPr>
          <w:rFonts w:ascii="Times New Roman" w:eastAsia="Times New Roman" w:hAnsi="Times New Roman" w:cs="Times New Roman"/>
          <w:i/>
          <w:sz w:val="24"/>
          <w:szCs w:val="24"/>
        </w:rPr>
        <w:t>нформатика и информатика у образовању</w:t>
      </w:r>
      <w:r w:rsidRPr="00E35A14">
        <w:rPr>
          <w:rFonts w:ascii="Times New Roman" w:eastAsia="Times New Roman" w:hAnsi="Times New Roman" w:cs="Times New Roman"/>
          <w:sz w:val="24"/>
          <w:szCs w:val="24"/>
        </w:rPr>
        <w:t xml:space="preserve"> (реизбор);</w:t>
      </w:r>
    </w:p>
    <w:p w:rsidR="00E35A14" w:rsidRDefault="00E35A14" w:rsidP="00E35A14">
      <w:pPr>
        <w:pStyle w:val="ListParagraph"/>
        <w:numPr>
          <w:ilvl w:val="0"/>
          <w:numId w:val="9"/>
        </w:numPr>
        <w:spacing w:after="120" w:line="300" w:lineRule="auto"/>
        <w:ind w:left="851" w:hanging="284"/>
        <w:contextualSpacing w:val="0"/>
        <w:rPr>
          <w:rFonts w:ascii="Times New Roman" w:eastAsia="Times New Roman" w:hAnsi="Times New Roman" w:cs="Times New Roman"/>
          <w:sz w:val="24"/>
          <w:szCs w:val="24"/>
        </w:rPr>
      </w:pPr>
      <w:r w:rsidRPr="00E35A14">
        <w:rPr>
          <w:rFonts w:ascii="Times New Roman" w:eastAsia="Times New Roman" w:hAnsi="Times New Roman" w:cs="Times New Roman"/>
          <w:sz w:val="24"/>
          <w:szCs w:val="24"/>
        </w:rPr>
        <w:t xml:space="preserve">1 ванредног професора за ужу научну област </w:t>
      </w:r>
      <w:r>
        <w:rPr>
          <w:rFonts w:ascii="Times New Roman" w:eastAsia="Times New Roman" w:hAnsi="Times New Roman" w:cs="Times New Roman"/>
          <w:i/>
          <w:sz w:val="24"/>
          <w:szCs w:val="24"/>
        </w:rPr>
        <w:t>Психолошке</w:t>
      </w:r>
      <w:r w:rsidRPr="00E35A14">
        <w:rPr>
          <w:rFonts w:ascii="Times New Roman" w:eastAsia="Times New Roman" w:hAnsi="Times New Roman" w:cs="Times New Roman"/>
          <w:i/>
          <w:sz w:val="24"/>
          <w:szCs w:val="24"/>
        </w:rPr>
        <w:t xml:space="preserve"> науке</w:t>
      </w:r>
      <w:r w:rsidRPr="00E35A14">
        <w:rPr>
          <w:rFonts w:ascii="Times New Roman" w:eastAsia="Times New Roman" w:hAnsi="Times New Roman" w:cs="Times New Roman"/>
          <w:sz w:val="24"/>
          <w:szCs w:val="24"/>
        </w:rPr>
        <w:t xml:space="preserve"> (реизбор);</w:t>
      </w:r>
    </w:p>
    <w:p w:rsidR="00E35A14" w:rsidRDefault="00E35A14" w:rsidP="00E35A14">
      <w:pPr>
        <w:pStyle w:val="ListParagraph"/>
        <w:numPr>
          <w:ilvl w:val="0"/>
          <w:numId w:val="9"/>
        </w:numPr>
        <w:spacing w:after="120" w:line="300" w:lineRule="auto"/>
        <w:ind w:left="851" w:hanging="284"/>
        <w:contextualSpacing w:val="0"/>
        <w:rPr>
          <w:rFonts w:ascii="Times New Roman" w:eastAsia="Times New Roman" w:hAnsi="Times New Roman" w:cs="Times New Roman"/>
          <w:sz w:val="24"/>
          <w:szCs w:val="24"/>
        </w:rPr>
      </w:pPr>
      <w:r w:rsidRPr="00E35A14">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 xml:space="preserve">доцента </w:t>
      </w:r>
      <w:r w:rsidRPr="00E35A14">
        <w:rPr>
          <w:rFonts w:ascii="Times New Roman" w:eastAsia="Times New Roman" w:hAnsi="Times New Roman" w:cs="Times New Roman"/>
          <w:sz w:val="24"/>
          <w:szCs w:val="24"/>
        </w:rPr>
        <w:t xml:space="preserve">за ужу научну област </w:t>
      </w:r>
      <w:r w:rsidRPr="00E35A14">
        <w:rPr>
          <w:rFonts w:ascii="Times New Roman" w:eastAsia="Times New Roman" w:hAnsi="Times New Roman" w:cs="Times New Roman"/>
          <w:i/>
          <w:sz w:val="24"/>
          <w:szCs w:val="24"/>
        </w:rPr>
        <w:t>И</w:t>
      </w:r>
      <w:r>
        <w:rPr>
          <w:rFonts w:ascii="Times New Roman" w:eastAsia="Times New Roman" w:hAnsi="Times New Roman" w:cs="Times New Roman"/>
          <w:i/>
          <w:sz w:val="24"/>
          <w:szCs w:val="24"/>
        </w:rPr>
        <w:t>ст</w:t>
      </w:r>
      <w:r w:rsidRPr="00E35A14">
        <w:rPr>
          <w:rFonts w:ascii="Times New Roman" w:eastAsia="Times New Roman" w:hAnsi="Times New Roman" w:cs="Times New Roman"/>
          <w:i/>
          <w:sz w:val="24"/>
          <w:szCs w:val="24"/>
        </w:rPr>
        <w:t>о</w:t>
      </w:r>
      <w:r>
        <w:rPr>
          <w:rFonts w:ascii="Times New Roman" w:eastAsia="Times New Roman" w:hAnsi="Times New Roman" w:cs="Times New Roman"/>
          <w:i/>
          <w:sz w:val="24"/>
          <w:szCs w:val="24"/>
        </w:rPr>
        <w:t>рија културе – интердисциплинара научна област</w:t>
      </w:r>
      <w:r w:rsidRPr="00E35A14">
        <w:rPr>
          <w:rFonts w:ascii="Times New Roman" w:eastAsia="Times New Roman" w:hAnsi="Times New Roman" w:cs="Times New Roman"/>
          <w:sz w:val="24"/>
          <w:szCs w:val="24"/>
        </w:rPr>
        <w:t xml:space="preserve"> (реизбор)</w:t>
      </w:r>
      <w:r>
        <w:rPr>
          <w:rFonts w:ascii="Times New Roman" w:eastAsia="Times New Roman" w:hAnsi="Times New Roman" w:cs="Times New Roman"/>
          <w:sz w:val="24"/>
          <w:szCs w:val="24"/>
        </w:rPr>
        <w:t xml:space="preserve"> и</w:t>
      </w:r>
    </w:p>
    <w:p w:rsidR="00E35A14" w:rsidRDefault="00E35A14" w:rsidP="00E35A14">
      <w:pPr>
        <w:pStyle w:val="ListParagraph"/>
        <w:numPr>
          <w:ilvl w:val="0"/>
          <w:numId w:val="9"/>
        </w:numPr>
        <w:spacing w:after="120" w:line="300" w:lineRule="auto"/>
        <w:ind w:left="851" w:hanging="284"/>
        <w:contextualSpacing w:val="0"/>
        <w:rPr>
          <w:rFonts w:ascii="Times New Roman" w:eastAsia="Times New Roman" w:hAnsi="Times New Roman" w:cs="Times New Roman"/>
          <w:sz w:val="24"/>
          <w:szCs w:val="24"/>
        </w:rPr>
      </w:pPr>
      <w:r w:rsidRPr="00E35A14">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асистента</w:t>
      </w:r>
      <w:r w:rsidRPr="00E35A14">
        <w:rPr>
          <w:rFonts w:ascii="Times New Roman" w:eastAsia="Times New Roman" w:hAnsi="Times New Roman" w:cs="Times New Roman"/>
          <w:sz w:val="24"/>
          <w:szCs w:val="24"/>
        </w:rPr>
        <w:t xml:space="preserve"> за ужу научну област </w:t>
      </w:r>
      <w:r>
        <w:rPr>
          <w:rFonts w:ascii="Times New Roman" w:eastAsia="Times New Roman" w:hAnsi="Times New Roman" w:cs="Times New Roman"/>
          <w:i/>
          <w:sz w:val="24"/>
          <w:szCs w:val="24"/>
        </w:rPr>
        <w:t>Педаго</w:t>
      </w:r>
      <w:r w:rsidRPr="00E35A14">
        <w:rPr>
          <w:rFonts w:ascii="Times New Roman" w:eastAsia="Times New Roman" w:hAnsi="Times New Roman" w:cs="Times New Roman"/>
          <w:i/>
          <w:sz w:val="24"/>
          <w:szCs w:val="24"/>
        </w:rPr>
        <w:t>шке науке</w:t>
      </w:r>
      <w:r>
        <w:rPr>
          <w:rFonts w:ascii="Times New Roman" w:eastAsia="Times New Roman" w:hAnsi="Times New Roman" w:cs="Times New Roman"/>
          <w:i/>
          <w:sz w:val="24"/>
          <w:szCs w:val="24"/>
        </w:rPr>
        <w:t>.</w:t>
      </w:r>
    </w:p>
    <w:p w:rsidR="009931A4" w:rsidRPr="007D5C6B" w:rsidRDefault="009931A4" w:rsidP="00F60A1F">
      <w:pPr>
        <w:spacing w:after="120" w:line="300" w:lineRule="auto"/>
        <w:jc w:val="both"/>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xml:space="preserve">Факултет </w:t>
      </w:r>
      <w:r w:rsidR="008E027D" w:rsidRPr="007D5C6B">
        <w:rPr>
          <w:rFonts w:ascii="Times New Roman" w:eastAsia="Times New Roman" w:hAnsi="Times New Roman" w:cs="Times New Roman"/>
          <w:sz w:val="24"/>
          <w:szCs w:val="24"/>
        </w:rPr>
        <w:t xml:space="preserve">је </w:t>
      </w:r>
      <w:r w:rsidRPr="007D5C6B">
        <w:rPr>
          <w:rFonts w:ascii="Times New Roman" w:eastAsia="Times New Roman" w:hAnsi="Times New Roman" w:cs="Times New Roman"/>
          <w:sz w:val="24"/>
          <w:szCs w:val="24"/>
        </w:rPr>
        <w:t>због акредитације нов</w:t>
      </w:r>
      <w:r w:rsidR="00365BB7" w:rsidRPr="007D5C6B">
        <w:rPr>
          <w:rFonts w:ascii="Times New Roman" w:eastAsia="Times New Roman" w:hAnsi="Times New Roman" w:cs="Times New Roman"/>
          <w:sz w:val="24"/>
          <w:szCs w:val="24"/>
        </w:rPr>
        <w:t>их</w:t>
      </w:r>
      <w:r w:rsidRPr="007D5C6B">
        <w:rPr>
          <w:rFonts w:ascii="Times New Roman" w:eastAsia="Times New Roman" w:hAnsi="Times New Roman" w:cs="Times New Roman"/>
          <w:sz w:val="24"/>
          <w:szCs w:val="24"/>
        </w:rPr>
        <w:t xml:space="preserve"> студијск</w:t>
      </w:r>
      <w:r w:rsidR="00365BB7" w:rsidRPr="007D5C6B">
        <w:rPr>
          <w:rFonts w:ascii="Times New Roman" w:eastAsia="Times New Roman" w:hAnsi="Times New Roman" w:cs="Times New Roman"/>
          <w:sz w:val="24"/>
          <w:szCs w:val="24"/>
        </w:rPr>
        <w:t>их</w:t>
      </w:r>
      <w:r w:rsidRPr="007D5C6B">
        <w:rPr>
          <w:rFonts w:ascii="Times New Roman" w:eastAsia="Times New Roman" w:hAnsi="Times New Roman" w:cs="Times New Roman"/>
          <w:sz w:val="24"/>
          <w:szCs w:val="24"/>
        </w:rPr>
        <w:t xml:space="preserve"> програма </w:t>
      </w:r>
      <w:r w:rsidR="005230D4" w:rsidRPr="007D5C6B">
        <w:rPr>
          <w:rFonts w:ascii="Times New Roman" w:eastAsia="Times New Roman" w:hAnsi="Times New Roman" w:cs="Times New Roman"/>
          <w:i/>
          <w:sz w:val="24"/>
          <w:szCs w:val="24"/>
        </w:rPr>
        <w:t>Дипломирани комуниколог</w:t>
      </w:r>
      <w:r w:rsidR="00365BB7" w:rsidRPr="007D5C6B">
        <w:rPr>
          <w:rFonts w:ascii="Times New Roman" w:eastAsia="Times New Roman" w:hAnsi="Times New Roman" w:cs="Times New Roman"/>
          <w:i/>
          <w:sz w:val="24"/>
          <w:szCs w:val="24"/>
        </w:rPr>
        <w:t xml:space="preserve"> и Васпитач</w:t>
      </w:r>
      <w:r w:rsidRPr="007D5C6B">
        <w:rPr>
          <w:rFonts w:ascii="Times New Roman" w:eastAsia="Times New Roman" w:hAnsi="Times New Roman" w:cs="Times New Roman"/>
          <w:sz w:val="24"/>
          <w:szCs w:val="24"/>
        </w:rPr>
        <w:t xml:space="preserve"> (који </w:t>
      </w:r>
      <w:r w:rsidR="00365BB7" w:rsidRPr="007D5C6B">
        <w:rPr>
          <w:rFonts w:ascii="Times New Roman" w:eastAsia="Times New Roman" w:hAnsi="Times New Roman" w:cs="Times New Roman"/>
          <w:sz w:val="24"/>
          <w:szCs w:val="24"/>
        </w:rPr>
        <w:t>су</w:t>
      </w:r>
      <w:r w:rsidRPr="007D5C6B">
        <w:rPr>
          <w:rFonts w:ascii="Times New Roman" w:eastAsia="Times New Roman" w:hAnsi="Times New Roman" w:cs="Times New Roman"/>
          <w:sz w:val="24"/>
          <w:szCs w:val="24"/>
        </w:rPr>
        <w:t xml:space="preserve"> у току) </w:t>
      </w:r>
      <w:r w:rsidR="008E027D" w:rsidRPr="007D5C6B">
        <w:rPr>
          <w:rFonts w:ascii="Times New Roman" w:eastAsia="Times New Roman" w:hAnsi="Times New Roman" w:cs="Times New Roman"/>
          <w:sz w:val="24"/>
          <w:szCs w:val="24"/>
        </w:rPr>
        <w:t>прошле академске године</w:t>
      </w:r>
      <w:r w:rsidRPr="007D5C6B">
        <w:rPr>
          <w:rFonts w:ascii="Times New Roman" w:eastAsia="Times New Roman" w:hAnsi="Times New Roman" w:cs="Times New Roman"/>
          <w:sz w:val="24"/>
          <w:szCs w:val="24"/>
        </w:rPr>
        <w:t xml:space="preserve"> распи</w:t>
      </w:r>
      <w:r w:rsidR="008E027D" w:rsidRPr="007D5C6B">
        <w:rPr>
          <w:rFonts w:ascii="Times New Roman" w:eastAsia="Times New Roman" w:hAnsi="Times New Roman" w:cs="Times New Roman"/>
          <w:sz w:val="24"/>
          <w:szCs w:val="24"/>
        </w:rPr>
        <w:t>сао</w:t>
      </w:r>
      <w:r w:rsidRPr="007D5C6B">
        <w:rPr>
          <w:rFonts w:ascii="Times New Roman" w:eastAsia="Times New Roman" w:hAnsi="Times New Roman" w:cs="Times New Roman"/>
          <w:sz w:val="24"/>
          <w:szCs w:val="24"/>
        </w:rPr>
        <w:t xml:space="preserve"> конкурс за избор у звање </w:t>
      </w:r>
      <w:r w:rsidR="005230D4" w:rsidRPr="007D5C6B">
        <w:rPr>
          <w:rFonts w:ascii="Times New Roman" w:eastAsia="Times New Roman" w:hAnsi="Times New Roman" w:cs="Times New Roman"/>
          <w:sz w:val="24"/>
          <w:szCs w:val="24"/>
        </w:rPr>
        <w:t xml:space="preserve">асистента </w:t>
      </w:r>
      <w:r w:rsidRPr="007D5C6B">
        <w:rPr>
          <w:rFonts w:ascii="Times New Roman" w:eastAsia="Times New Roman" w:hAnsi="Times New Roman" w:cs="Times New Roman"/>
          <w:sz w:val="24"/>
          <w:szCs w:val="24"/>
        </w:rPr>
        <w:t>за ову ужу научну област</w:t>
      </w:r>
      <w:r w:rsidR="00581D11">
        <w:rPr>
          <w:rFonts w:ascii="Times New Roman" w:eastAsia="Times New Roman" w:hAnsi="Times New Roman" w:cs="Times New Roman"/>
          <w:sz w:val="24"/>
          <w:szCs w:val="24"/>
        </w:rPr>
        <w:t xml:space="preserve">, а ове године се планира избор у звање доцента за област </w:t>
      </w:r>
      <w:r w:rsidR="00581D11" w:rsidRPr="00581D11">
        <w:rPr>
          <w:rFonts w:ascii="Times New Roman" w:eastAsia="Times New Roman" w:hAnsi="Times New Roman" w:cs="Times New Roman"/>
          <w:i/>
          <w:iCs/>
          <w:sz w:val="24"/>
          <w:szCs w:val="24"/>
        </w:rPr>
        <w:t>Комуник</w:t>
      </w:r>
      <w:r w:rsidR="00581D11">
        <w:rPr>
          <w:rFonts w:ascii="Times New Roman" w:eastAsia="Times New Roman" w:hAnsi="Times New Roman" w:cs="Times New Roman"/>
          <w:i/>
          <w:iCs/>
          <w:sz w:val="24"/>
          <w:szCs w:val="24"/>
        </w:rPr>
        <w:t>о</w:t>
      </w:r>
      <w:r w:rsidR="00581D11" w:rsidRPr="00581D11">
        <w:rPr>
          <w:rFonts w:ascii="Times New Roman" w:eastAsia="Times New Roman" w:hAnsi="Times New Roman" w:cs="Times New Roman"/>
          <w:i/>
          <w:iCs/>
          <w:sz w:val="24"/>
          <w:szCs w:val="24"/>
        </w:rPr>
        <w:t>логије</w:t>
      </w:r>
      <w:r w:rsidRPr="007D5C6B">
        <w:rPr>
          <w:rFonts w:ascii="Times New Roman" w:eastAsia="Times New Roman" w:hAnsi="Times New Roman" w:cs="Times New Roman"/>
          <w:sz w:val="24"/>
          <w:szCs w:val="24"/>
        </w:rPr>
        <w:t xml:space="preserve">. Расписивање конкурса за ово радно место и пријем у радни однос уклапа се у број утврђен Одлуком </w:t>
      </w:r>
      <w:bookmarkStart w:id="1" w:name="_Hlk7957191"/>
      <w:r w:rsidR="008E027D" w:rsidRPr="007D5C6B">
        <w:rPr>
          <w:rFonts w:ascii="Times New Roman" w:hAnsi="Times New Roman" w:cs="Times New Roman"/>
          <w:sz w:val="24"/>
          <w:szCs w:val="24"/>
        </w:rPr>
        <w:t xml:space="preserve">о максималном броју запослених на неодређено време у систему државних органа, систему јавних служби, систему Аутономне Покрајине Војводине и систему локалне самоуправе за </w:t>
      </w:r>
      <w:r w:rsidRPr="007D5C6B">
        <w:rPr>
          <w:rFonts w:ascii="Times New Roman" w:eastAsia="Times New Roman" w:hAnsi="Times New Roman" w:cs="Times New Roman"/>
          <w:sz w:val="24"/>
          <w:szCs w:val="24"/>
        </w:rPr>
        <w:t>201</w:t>
      </w:r>
      <w:r w:rsidR="00870EF9">
        <w:rPr>
          <w:rFonts w:ascii="Times New Roman" w:eastAsia="Times New Roman" w:hAnsi="Times New Roman" w:cs="Times New Roman"/>
          <w:sz w:val="24"/>
          <w:szCs w:val="24"/>
          <w:lang w:val="hr-HR"/>
        </w:rPr>
        <w:t>9</w:t>
      </w:r>
      <w:r w:rsidRPr="007D5C6B">
        <w:rPr>
          <w:rFonts w:ascii="Times New Roman" w:eastAsia="Times New Roman" w:hAnsi="Times New Roman" w:cs="Times New Roman"/>
          <w:sz w:val="24"/>
          <w:szCs w:val="24"/>
        </w:rPr>
        <w:t>. годину</w:t>
      </w:r>
      <w:bookmarkEnd w:id="1"/>
      <w:r w:rsidRPr="007D5C6B">
        <w:rPr>
          <w:rFonts w:ascii="Times New Roman" w:eastAsia="Times New Roman" w:hAnsi="Times New Roman" w:cs="Times New Roman"/>
          <w:sz w:val="24"/>
          <w:szCs w:val="24"/>
        </w:rPr>
        <w:t>.</w:t>
      </w:r>
    </w:p>
    <w:p w:rsidR="009931A4" w:rsidRPr="007D5C6B" w:rsidRDefault="009931A4" w:rsidP="005230D4">
      <w:pPr>
        <w:spacing w:after="120" w:line="300" w:lineRule="auto"/>
        <w:jc w:val="both"/>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Уколико Факултет добије акредитацију студијск</w:t>
      </w:r>
      <w:r w:rsidR="00365BB7" w:rsidRPr="007D5C6B">
        <w:rPr>
          <w:rFonts w:ascii="Times New Roman" w:eastAsia="Times New Roman" w:hAnsi="Times New Roman" w:cs="Times New Roman"/>
          <w:sz w:val="24"/>
          <w:szCs w:val="24"/>
        </w:rPr>
        <w:t>их</w:t>
      </w:r>
      <w:r w:rsidRPr="007D5C6B">
        <w:rPr>
          <w:rFonts w:ascii="Times New Roman" w:eastAsia="Times New Roman" w:hAnsi="Times New Roman" w:cs="Times New Roman"/>
          <w:sz w:val="24"/>
          <w:szCs w:val="24"/>
        </w:rPr>
        <w:t xml:space="preserve"> програма основних академских студија</w:t>
      </w:r>
      <w:r w:rsidR="00365BB7" w:rsidRPr="007D5C6B">
        <w:rPr>
          <w:rFonts w:ascii="Times New Roman" w:eastAsia="Times New Roman" w:hAnsi="Times New Roman" w:cs="Times New Roman"/>
          <w:sz w:val="24"/>
          <w:szCs w:val="24"/>
        </w:rPr>
        <w:t>:</w:t>
      </w:r>
      <w:r w:rsidRPr="007D5C6B">
        <w:rPr>
          <w:rFonts w:ascii="Times New Roman" w:eastAsia="Times New Roman" w:hAnsi="Times New Roman" w:cs="Times New Roman"/>
          <w:sz w:val="24"/>
          <w:szCs w:val="24"/>
        </w:rPr>
        <w:t xml:space="preserve"> </w:t>
      </w:r>
      <w:r w:rsidR="005230D4" w:rsidRPr="007D5C6B">
        <w:rPr>
          <w:rFonts w:ascii="Times New Roman" w:eastAsia="Times New Roman" w:hAnsi="Times New Roman" w:cs="Times New Roman"/>
          <w:i/>
          <w:sz w:val="24"/>
          <w:szCs w:val="24"/>
        </w:rPr>
        <w:t>Дипломирани комуниколог</w:t>
      </w:r>
      <w:r w:rsidR="00365BB7" w:rsidRPr="007D5C6B">
        <w:rPr>
          <w:rFonts w:ascii="Times New Roman" w:eastAsia="Times New Roman" w:hAnsi="Times New Roman" w:cs="Times New Roman"/>
          <w:i/>
          <w:sz w:val="24"/>
          <w:szCs w:val="24"/>
        </w:rPr>
        <w:t xml:space="preserve"> и Васпитач</w:t>
      </w:r>
      <w:r w:rsidRPr="007D5C6B">
        <w:rPr>
          <w:rFonts w:ascii="Times New Roman" w:eastAsia="Times New Roman" w:hAnsi="Times New Roman" w:cs="Times New Roman"/>
          <w:sz w:val="24"/>
          <w:szCs w:val="24"/>
        </w:rPr>
        <w:t>, биће потребно расписивање конкурса за пријем нових наставника и сарадника, као и ангажовање путем допунског рада</w:t>
      </w:r>
      <w:r w:rsidR="005230D4" w:rsidRPr="007D5C6B">
        <w:rPr>
          <w:rFonts w:ascii="Times New Roman" w:eastAsia="Times New Roman" w:hAnsi="Times New Roman" w:cs="Times New Roman"/>
          <w:sz w:val="24"/>
          <w:szCs w:val="24"/>
        </w:rPr>
        <w:t>, односно гостујућих професора</w:t>
      </w:r>
      <w:r w:rsidRPr="007D5C6B">
        <w:rPr>
          <w:rFonts w:ascii="Times New Roman" w:eastAsia="Times New Roman" w:hAnsi="Times New Roman" w:cs="Times New Roman"/>
          <w:sz w:val="24"/>
          <w:szCs w:val="24"/>
        </w:rPr>
        <w:t>.</w:t>
      </w:r>
    </w:p>
    <w:p w:rsidR="00E57CDA" w:rsidRPr="007D5C6B" w:rsidRDefault="009931A4" w:rsidP="005230D4">
      <w:pPr>
        <w:spacing w:after="120" w:line="300" w:lineRule="auto"/>
        <w:jc w:val="both"/>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Кадровски ресурси Факултета су и ненаставно особље. У наредном периоду планира се стручно усавршавање ненаставног кадра.</w:t>
      </w:r>
    </w:p>
    <w:p w:rsidR="003E5033" w:rsidRPr="007D5C6B" w:rsidRDefault="003E5033">
      <w:pPr>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br w:type="page"/>
      </w:r>
    </w:p>
    <w:p w:rsidR="00D90E69" w:rsidRPr="007D5C6B" w:rsidRDefault="00F60A1F" w:rsidP="00D90E69">
      <w:pPr>
        <w:spacing w:before="600" w:after="240"/>
        <w:jc w:val="center"/>
        <w:rPr>
          <w:rFonts w:ascii="Times New Roman" w:hAnsi="Times New Roman" w:cs="Times New Roman"/>
          <w:b/>
          <w:sz w:val="24"/>
          <w:szCs w:val="24"/>
        </w:rPr>
      </w:pPr>
      <w:r w:rsidRPr="007D5C6B">
        <w:rPr>
          <w:rFonts w:ascii="Times New Roman" w:hAnsi="Times New Roman" w:cs="Times New Roman"/>
          <w:b/>
          <w:sz w:val="24"/>
          <w:szCs w:val="24"/>
        </w:rPr>
        <w:lastRenderedPageBreak/>
        <w:t>2</w:t>
      </w:r>
      <w:r w:rsidR="00D90E69" w:rsidRPr="007D5C6B">
        <w:rPr>
          <w:rFonts w:ascii="Times New Roman" w:hAnsi="Times New Roman" w:cs="Times New Roman"/>
          <w:b/>
          <w:sz w:val="24"/>
          <w:szCs w:val="24"/>
        </w:rPr>
        <w:t xml:space="preserve">. </w:t>
      </w:r>
      <w:r w:rsidRPr="007D5C6B">
        <w:rPr>
          <w:rFonts w:ascii="Times New Roman" w:hAnsi="Times New Roman" w:cs="Times New Roman"/>
          <w:b/>
          <w:sz w:val="24"/>
          <w:szCs w:val="24"/>
        </w:rPr>
        <w:t>ОРГАНИЗАЦИЈА И ИЗВОЂЕЊЕ НАСТАВЕ</w:t>
      </w:r>
    </w:p>
    <w:p w:rsidR="00F60A1F" w:rsidRPr="007D5C6B" w:rsidRDefault="00F60A1F" w:rsidP="005C2D6C">
      <w:pPr>
        <w:spacing w:after="120" w:line="300" w:lineRule="auto"/>
        <w:jc w:val="both"/>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У школској 201</w:t>
      </w:r>
      <w:r w:rsidR="00581D11">
        <w:rPr>
          <w:rFonts w:ascii="Times New Roman" w:eastAsia="Times New Roman" w:hAnsi="Times New Roman" w:cs="Times New Roman"/>
          <w:sz w:val="24"/>
          <w:szCs w:val="24"/>
        </w:rPr>
        <w:t>9</w:t>
      </w:r>
      <w:r w:rsidRPr="007D5C6B">
        <w:rPr>
          <w:rFonts w:ascii="Times New Roman" w:eastAsia="Times New Roman" w:hAnsi="Times New Roman" w:cs="Times New Roman"/>
          <w:sz w:val="24"/>
          <w:szCs w:val="24"/>
        </w:rPr>
        <w:t>/20</w:t>
      </w:r>
      <w:r w:rsidR="00581D11">
        <w:rPr>
          <w:rFonts w:ascii="Times New Roman" w:eastAsia="Times New Roman" w:hAnsi="Times New Roman" w:cs="Times New Roman"/>
          <w:sz w:val="24"/>
          <w:szCs w:val="24"/>
        </w:rPr>
        <w:t>20</w:t>
      </w:r>
      <w:r w:rsidRPr="007D5C6B">
        <w:rPr>
          <w:rFonts w:ascii="Times New Roman" w:eastAsia="Times New Roman" w:hAnsi="Times New Roman" w:cs="Times New Roman"/>
          <w:sz w:val="24"/>
          <w:szCs w:val="24"/>
        </w:rPr>
        <w:t xml:space="preserve">. години у складу са </w:t>
      </w:r>
      <w:r w:rsidRPr="007D5C6B">
        <w:rPr>
          <w:rFonts w:ascii="Times New Roman" w:eastAsia="Times New Roman" w:hAnsi="Times New Roman" w:cs="Times New Roman"/>
          <w:i/>
          <w:sz w:val="24"/>
          <w:szCs w:val="24"/>
        </w:rPr>
        <w:t>Законом о високом образовању</w:t>
      </w:r>
      <w:r w:rsidRPr="007D5C6B">
        <w:rPr>
          <w:rFonts w:ascii="Times New Roman" w:eastAsia="Times New Roman" w:hAnsi="Times New Roman" w:cs="Times New Roman"/>
          <w:sz w:val="24"/>
          <w:szCs w:val="24"/>
        </w:rPr>
        <w:t xml:space="preserve"> и дозволама за рад Факултет ће организовати студије у оквиру студијских програма првог и другог степена високог образовања:</w:t>
      </w:r>
    </w:p>
    <w:p w:rsidR="00F60A1F" w:rsidRPr="007D5C6B" w:rsidRDefault="005C2D6C" w:rsidP="005C2D6C">
      <w:pPr>
        <w:spacing w:after="120" w:line="300" w:lineRule="auto"/>
        <w:ind w:left="851" w:hanging="284"/>
        <w:jc w:val="both"/>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xml:space="preserve">1. </w:t>
      </w:r>
      <w:r w:rsidR="00F60A1F" w:rsidRPr="007D5C6B">
        <w:rPr>
          <w:rFonts w:ascii="Times New Roman" w:eastAsia="Times New Roman" w:hAnsi="Times New Roman" w:cs="Times New Roman"/>
          <w:sz w:val="24"/>
          <w:szCs w:val="24"/>
        </w:rPr>
        <w:t xml:space="preserve">основне академске студије: студијски програми </w:t>
      </w:r>
      <w:r w:rsidRPr="007D5C6B">
        <w:rPr>
          <w:rFonts w:ascii="Times New Roman" w:eastAsia="Times New Roman" w:hAnsi="Times New Roman" w:cs="Times New Roman"/>
          <w:i/>
          <w:sz w:val="24"/>
          <w:szCs w:val="24"/>
        </w:rPr>
        <w:t>Дипломирани у</w:t>
      </w:r>
      <w:r w:rsidR="00F60A1F" w:rsidRPr="007D5C6B">
        <w:rPr>
          <w:rFonts w:ascii="Times New Roman" w:eastAsia="Times New Roman" w:hAnsi="Times New Roman" w:cs="Times New Roman"/>
          <w:i/>
          <w:sz w:val="24"/>
          <w:szCs w:val="24"/>
        </w:rPr>
        <w:t>читељ</w:t>
      </w:r>
      <w:r w:rsidR="00F60A1F" w:rsidRPr="007D5C6B">
        <w:rPr>
          <w:rFonts w:ascii="Times New Roman" w:eastAsia="Times New Roman" w:hAnsi="Times New Roman" w:cs="Times New Roman"/>
          <w:sz w:val="24"/>
          <w:szCs w:val="24"/>
        </w:rPr>
        <w:t xml:space="preserve"> </w:t>
      </w:r>
      <w:r w:rsidRPr="007D5C6B">
        <w:rPr>
          <w:rFonts w:ascii="Times New Roman" w:eastAsia="Times New Roman" w:hAnsi="Times New Roman" w:cs="Times New Roman"/>
          <w:sz w:val="24"/>
          <w:szCs w:val="24"/>
        </w:rPr>
        <w:t xml:space="preserve">(240 ЕСПБ) </w:t>
      </w:r>
      <w:r w:rsidR="00F60A1F" w:rsidRPr="007D5C6B">
        <w:rPr>
          <w:rFonts w:ascii="Times New Roman" w:eastAsia="Times New Roman" w:hAnsi="Times New Roman" w:cs="Times New Roman"/>
          <w:sz w:val="24"/>
          <w:szCs w:val="24"/>
        </w:rPr>
        <w:t xml:space="preserve">и </w:t>
      </w:r>
      <w:r w:rsidRPr="007D5C6B">
        <w:rPr>
          <w:rFonts w:ascii="Times New Roman" w:eastAsia="Times New Roman" w:hAnsi="Times New Roman" w:cs="Times New Roman"/>
          <w:i/>
          <w:sz w:val="24"/>
          <w:szCs w:val="24"/>
        </w:rPr>
        <w:t>Дипломирани в</w:t>
      </w:r>
      <w:r w:rsidR="00F60A1F" w:rsidRPr="007D5C6B">
        <w:rPr>
          <w:rFonts w:ascii="Times New Roman" w:eastAsia="Times New Roman" w:hAnsi="Times New Roman" w:cs="Times New Roman"/>
          <w:i/>
          <w:sz w:val="24"/>
          <w:szCs w:val="24"/>
        </w:rPr>
        <w:t>аспитач</w:t>
      </w:r>
      <w:r w:rsidRPr="007D5C6B">
        <w:rPr>
          <w:rFonts w:ascii="Times New Roman" w:eastAsia="Times New Roman" w:hAnsi="Times New Roman" w:cs="Times New Roman"/>
          <w:sz w:val="24"/>
          <w:szCs w:val="24"/>
        </w:rPr>
        <w:t xml:space="preserve"> (240 ЕСПБ)</w:t>
      </w:r>
      <w:r w:rsidR="00F60A1F" w:rsidRPr="007D5C6B">
        <w:rPr>
          <w:rFonts w:ascii="Times New Roman" w:eastAsia="Times New Roman" w:hAnsi="Times New Roman" w:cs="Times New Roman"/>
          <w:sz w:val="24"/>
          <w:szCs w:val="24"/>
        </w:rPr>
        <w:t>;</w:t>
      </w:r>
    </w:p>
    <w:p w:rsidR="00F60A1F" w:rsidRPr="007D5C6B" w:rsidRDefault="005C2D6C" w:rsidP="005C2D6C">
      <w:pPr>
        <w:spacing w:after="120" w:line="300" w:lineRule="auto"/>
        <w:ind w:left="851" w:hanging="284"/>
        <w:jc w:val="both"/>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2. мастер</w:t>
      </w:r>
      <w:r w:rsidR="00F60A1F" w:rsidRPr="007D5C6B">
        <w:rPr>
          <w:rFonts w:ascii="Times New Roman" w:eastAsia="Times New Roman" w:hAnsi="Times New Roman" w:cs="Times New Roman"/>
          <w:sz w:val="24"/>
          <w:szCs w:val="24"/>
        </w:rPr>
        <w:t xml:space="preserve"> академске студије: студијски програми </w:t>
      </w:r>
      <w:r w:rsidR="00F60A1F" w:rsidRPr="007D5C6B">
        <w:rPr>
          <w:rFonts w:ascii="Times New Roman" w:eastAsia="Times New Roman" w:hAnsi="Times New Roman" w:cs="Times New Roman"/>
          <w:i/>
          <w:sz w:val="24"/>
          <w:szCs w:val="24"/>
        </w:rPr>
        <w:t>Мастер учитељ</w:t>
      </w:r>
      <w:r w:rsidR="00F60A1F" w:rsidRPr="007D5C6B">
        <w:rPr>
          <w:rFonts w:ascii="Times New Roman" w:eastAsia="Times New Roman" w:hAnsi="Times New Roman" w:cs="Times New Roman"/>
          <w:sz w:val="24"/>
          <w:szCs w:val="24"/>
        </w:rPr>
        <w:t xml:space="preserve"> </w:t>
      </w:r>
      <w:r w:rsidRPr="007D5C6B">
        <w:rPr>
          <w:rFonts w:ascii="Times New Roman" w:eastAsia="Times New Roman" w:hAnsi="Times New Roman" w:cs="Times New Roman"/>
          <w:sz w:val="24"/>
          <w:szCs w:val="24"/>
        </w:rPr>
        <w:t xml:space="preserve">(60 ЕСПБ) </w:t>
      </w:r>
      <w:r w:rsidR="00F60A1F" w:rsidRPr="007D5C6B">
        <w:rPr>
          <w:rFonts w:ascii="Times New Roman" w:eastAsia="Times New Roman" w:hAnsi="Times New Roman" w:cs="Times New Roman"/>
          <w:sz w:val="24"/>
          <w:szCs w:val="24"/>
        </w:rPr>
        <w:t xml:space="preserve">и </w:t>
      </w:r>
      <w:r w:rsidR="00F60A1F" w:rsidRPr="007D5C6B">
        <w:rPr>
          <w:rFonts w:ascii="Times New Roman" w:eastAsia="Times New Roman" w:hAnsi="Times New Roman" w:cs="Times New Roman"/>
          <w:i/>
          <w:sz w:val="24"/>
          <w:szCs w:val="24"/>
        </w:rPr>
        <w:t>Мастер васпитач</w:t>
      </w:r>
      <w:r w:rsidRPr="007D5C6B">
        <w:rPr>
          <w:rFonts w:ascii="Times New Roman" w:eastAsia="Times New Roman" w:hAnsi="Times New Roman" w:cs="Times New Roman"/>
          <w:sz w:val="24"/>
          <w:szCs w:val="24"/>
        </w:rPr>
        <w:t xml:space="preserve"> (60 ЕСПБ)</w:t>
      </w:r>
      <w:r w:rsidR="00F60A1F" w:rsidRPr="007D5C6B">
        <w:rPr>
          <w:rFonts w:ascii="Times New Roman" w:eastAsia="Times New Roman" w:hAnsi="Times New Roman" w:cs="Times New Roman"/>
          <w:sz w:val="24"/>
          <w:szCs w:val="24"/>
        </w:rPr>
        <w:t>;</w:t>
      </w:r>
    </w:p>
    <w:p w:rsidR="00F60A1F" w:rsidRPr="007D5C6B" w:rsidRDefault="00F60A1F" w:rsidP="005C2D6C">
      <w:pPr>
        <w:spacing w:after="120" w:line="300" w:lineRule="auto"/>
        <w:jc w:val="both"/>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xml:space="preserve">Поред редовних </w:t>
      </w:r>
      <w:r w:rsidR="005C2D6C" w:rsidRPr="007D5C6B">
        <w:rPr>
          <w:rFonts w:ascii="Times New Roman" w:eastAsia="Times New Roman" w:hAnsi="Times New Roman" w:cs="Times New Roman"/>
          <w:sz w:val="24"/>
          <w:szCs w:val="24"/>
        </w:rPr>
        <w:t xml:space="preserve">студијских </w:t>
      </w:r>
      <w:r w:rsidRPr="007D5C6B">
        <w:rPr>
          <w:rFonts w:ascii="Times New Roman" w:eastAsia="Times New Roman" w:hAnsi="Times New Roman" w:cs="Times New Roman"/>
          <w:sz w:val="24"/>
          <w:szCs w:val="24"/>
        </w:rPr>
        <w:t xml:space="preserve">програма у </w:t>
      </w:r>
      <w:r w:rsidR="005C2D6C" w:rsidRPr="007D5C6B">
        <w:rPr>
          <w:rFonts w:ascii="Times New Roman" w:eastAsia="Times New Roman" w:hAnsi="Times New Roman" w:cs="Times New Roman"/>
          <w:sz w:val="24"/>
          <w:szCs w:val="24"/>
        </w:rPr>
        <w:t xml:space="preserve">школској </w:t>
      </w:r>
      <w:r w:rsidRPr="007D5C6B">
        <w:rPr>
          <w:rFonts w:ascii="Times New Roman" w:eastAsia="Times New Roman" w:hAnsi="Times New Roman" w:cs="Times New Roman"/>
          <w:sz w:val="24"/>
          <w:szCs w:val="24"/>
        </w:rPr>
        <w:t>201</w:t>
      </w:r>
      <w:r w:rsidR="00581D11">
        <w:rPr>
          <w:rFonts w:ascii="Times New Roman" w:eastAsia="Times New Roman" w:hAnsi="Times New Roman" w:cs="Times New Roman"/>
          <w:sz w:val="24"/>
          <w:szCs w:val="24"/>
        </w:rPr>
        <w:t>9</w:t>
      </w:r>
      <w:r w:rsidRPr="007D5C6B">
        <w:rPr>
          <w:rFonts w:ascii="Times New Roman" w:eastAsia="Times New Roman" w:hAnsi="Times New Roman" w:cs="Times New Roman"/>
          <w:sz w:val="24"/>
          <w:szCs w:val="24"/>
        </w:rPr>
        <w:t>/20</w:t>
      </w:r>
      <w:r w:rsidR="00581D11">
        <w:rPr>
          <w:rFonts w:ascii="Times New Roman" w:eastAsia="Times New Roman" w:hAnsi="Times New Roman" w:cs="Times New Roman"/>
          <w:sz w:val="24"/>
          <w:szCs w:val="24"/>
        </w:rPr>
        <w:t>20</w:t>
      </w:r>
      <w:r w:rsidRPr="007D5C6B">
        <w:rPr>
          <w:rFonts w:ascii="Times New Roman" w:eastAsia="Times New Roman" w:hAnsi="Times New Roman" w:cs="Times New Roman"/>
          <w:sz w:val="24"/>
          <w:szCs w:val="24"/>
        </w:rPr>
        <w:t>. години реализоваће се и следећи програми:</w:t>
      </w:r>
    </w:p>
    <w:p w:rsidR="00F60A1F" w:rsidRPr="007D5C6B" w:rsidRDefault="00F60A1F" w:rsidP="005C2D6C">
      <w:pPr>
        <w:pStyle w:val="ListParagraph"/>
        <w:numPr>
          <w:ilvl w:val="0"/>
          <w:numId w:val="12"/>
        </w:numPr>
        <w:spacing w:after="120" w:line="300" w:lineRule="auto"/>
        <w:ind w:left="851" w:hanging="284"/>
        <w:jc w:val="both"/>
        <w:rPr>
          <w:rFonts w:ascii="Times New Roman" w:eastAsia="Times New Roman" w:hAnsi="Times New Roman" w:cs="Times New Roman"/>
          <w:sz w:val="24"/>
          <w:szCs w:val="24"/>
        </w:rPr>
      </w:pPr>
      <w:r w:rsidRPr="007D5C6B">
        <w:rPr>
          <w:rFonts w:ascii="Times New Roman" w:eastAsia="Times New Roman" w:hAnsi="Times New Roman" w:cs="Times New Roman"/>
          <w:i/>
          <w:sz w:val="24"/>
          <w:szCs w:val="24"/>
        </w:rPr>
        <w:t xml:space="preserve">Програм </w:t>
      </w:r>
      <w:r w:rsidR="00BE5A33" w:rsidRPr="007D5C6B">
        <w:rPr>
          <w:rFonts w:ascii="Times New Roman" w:eastAsia="Times New Roman" w:hAnsi="Times New Roman" w:cs="Times New Roman"/>
          <w:i/>
          <w:sz w:val="24"/>
          <w:szCs w:val="24"/>
        </w:rPr>
        <w:t xml:space="preserve">постизања потребних 90 ЕСПБ бодова из области Информатичких предмета ради оспособљавања учитеља за извођење наставе информатике у основним школама на основу Уредбе Министарства просвете, науке и технолошког развоја </w:t>
      </w:r>
      <w:r w:rsidR="005C2D6C" w:rsidRPr="007D5C6B">
        <w:rPr>
          <w:rFonts w:ascii="Times New Roman" w:eastAsia="Times New Roman" w:hAnsi="Times New Roman" w:cs="Times New Roman"/>
          <w:i/>
          <w:sz w:val="24"/>
          <w:szCs w:val="24"/>
        </w:rPr>
        <w:t>(</w:t>
      </w:r>
      <w:r w:rsidR="00BE5A33" w:rsidRPr="007D5C6B">
        <w:rPr>
          <w:rFonts w:ascii="Times New Roman" w:eastAsia="Times New Roman" w:hAnsi="Times New Roman" w:cs="Times New Roman"/>
          <w:i/>
          <w:sz w:val="24"/>
          <w:szCs w:val="24"/>
        </w:rPr>
        <w:t>Информатичко образовање</w:t>
      </w:r>
      <w:r w:rsidR="005C2D6C" w:rsidRPr="007D5C6B">
        <w:rPr>
          <w:rFonts w:ascii="Times New Roman" w:eastAsia="Times New Roman" w:hAnsi="Times New Roman" w:cs="Times New Roman"/>
          <w:i/>
          <w:sz w:val="24"/>
          <w:szCs w:val="24"/>
        </w:rPr>
        <w:t>)</w:t>
      </w:r>
      <w:r w:rsidRPr="007D5C6B">
        <w:rPr>
          <w:rFonts w:ascii="Times New Roman" w:eastAsia="Times New Roman" w:hAnsi="Times New Roman" w:cs="Times New Roman"/>
          <w:sz w:val="24"/>
          <w:szCs w:val="24"/>
        </w:rPr>
        <w:t>;</w:t>
      </w:r>
    </w:p>
    <w:p w:rsidR="001D5C5C" w:rsidRPr="007D5C6B" w:rsidRDefault="001D5C5C" w:rsidP="005C2D6C">
      <w:pPr>
        <w:pStyle w:val="ListParagraph"/>
        <w:numPr>
          <w:ilvl w:val="0"/>
          <w:numId w:val="12"/>
        </w:numPr>
        <w:spacing w:after="120" w:line="300" w:lineRule="auto"/>
        <w:ind w:left="851" w:hanging="284"/>
        <w:jc w:val="both"/>
        <w:rPr>
          <w:rFonts w:ascii="Times New Roman" w:eastAsia="Times New Roman" w:hAnsi="Times New Roman" w:cs="Times New Roman"/>
          <w:sz w:val="24"/>
          <w:szCs w:val="24"/>
        </w:rPr>
      </w:pPr>
      <w:r w:rsidRPr="007D5C6B">
        <w:rPr>
          <w:rFonts w:ascii="Times New Roman" w:eastAsia="Times New Roman" w:hAnsi="Times New Roman" w:cs="Times New Roman"/>
          <w:i/>
          <w:sz w:val="24"/>
          <w:szCs w:val="24"/>
        </w:rPr>
        <w:t>Програм педагошко-психолошко-методичког образовања наставника (ППМ)</w:t>
      </w:r>
      <w:r w:rsidRPr="007D5C6B">
        <w:rPr>
          <w:rFonts w:ascii="Times New Roman" w:eastAsia="Times New Roman" w:hAnsi="Times New Roman" w:cs="Times New Roman"/>
          <w:sz w:val="24"/>
          <w:szCs w:val="24"/>
        </w:rPr>
        <w:t>;</w:t>
      </w:r>
    </w:p>
    <w:p w:rsidR="00F60A1F" w:rsidRPr="007D5C6B" w:rsidRDefault="005C2D6C" w:rsidP="005C2D6C">
      <w:pPr>
        <w:pStyle w:val="ListParagraph"/>
        <w:numPr>
          <w:ilvl w:val="0"/>
          <w:numId w:val="12"/>
        </w:numPr>
        <w:spacing w:after="120" w:line="300" w:lineRule="auto"/>
        <w:ind w:left="851" w:hanging="284"/>
        <w:jc w:val="both"/>
        <w:rPr>
          <w:rFonts w:ascii="Times New Roman" w:eastAsia="Times New Roman" w:hAnsi="Times New Roman" w:cs="Times New Roman"/>
          <w:sz w:val="24"/>
          <w:szCs w:val="24"/>
        </w:rPr>
      </w:pPr>
      <w:r w:rsidRPr="007D5C6B">
        <w:rPr>
          <w:rFonts w:ascii="Times New Roman" w:eastAsia="Times New Roman" w:hAnsi="Times New Roman" w:cs="Times New Roman"/>
          <w:i/>
          <w:sz w:val="24"/>
          <w:szCs w:val="24"/>
        </w:rPr>
        <w:t>17 акредитованих програма стручног усавршавања наставника и сарадника (Зимски и Летњи универзитет)</w:t>
      </w:r>
      <w:r w:rsidR="00F60A1F" w:rsidRPr="007D5C6B">
        <w:rPr>
          <w:rFonts w:ascii="Times New Roman" w:eastAsia="Times New Roman" w:hAnsi="Times New Roman" w:cs="Times New Roman"/>
          <w:i/>
          <w:sz w:val="24"/>
          <w:szCs w:val="24"/>
        </w:rPr>
        <w:t>;</w:t>
      </w:r>
    </w:p>
    <w:p w:rsidR="00F60A1F" w:rsidRPr="007D5C6B" w:rsidRDefault="00F60A1F" w:rsidP="005C2D6C">
      <w:pPr>
        <w:pStyle w:val="ListParagraph"/>
        <w:numPr>
          <w:ilvl w:val="0"/>
          <w:numId w:val="12"/>
        </w:numPr>
        <w:spacing w:after="120" w:line="300" w:lineRule="auto"/>
        <w:ind w:left="851" w:hanging="284"/>
        <w:jc w:val="both"/>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xml:space="preserve">Програми дошколовавања/преквалификације учитеља и васпитача на студијским програмима основних академских студија </w:t>
      </w:r>
      <w:r w:rsidR="00D30CF6" w:rsidRPr="007D5C6B">
        <w:rPr>
          <w:rFonts w:ascii="Times New Roman" w:eastAsia="Times New Roman" w:hAnsi="Times New Roman" w:cs="Times New Roman"/>
          <w:i/>
          <w:sz w:val="24"/>
          <w:szCs w:val="24"/>
        </w:rPr>
        <w:t>Дипломирани учитељ</w:t>
      </w:r>
      <w:r w:rsidR="00D30CF6" w:rsidRPr="007D5C6B">
        <w:rPr>
          <w:rFonts w:ascii="Times New Roman" w:eastAsia="Times New Roman" w:hAnsi="Times New Roman" w:cs="Times New Roman"/>
          <w:sz w:val="24"/>
          <w:szCs w:val="24"/>
        </w:rPr>
        <w:t xml:space="preserve"> и </w:t>
      </w:r>
      <w:r w:rsidR="00D30CF6" w:rsidRPr="007D5C6B">
        <w:rPr>
          <w:rFonts w:ascii="Times New Roman" w:eastAsia="Times New Roman" w:hAnsi="Times New Roman" w:cs="Times New Roman"/>
          <w:i/>
          <w:sz w:val="24"/>
          <w:szCs w:val="24"/>
        </w:rPr>
        <w:t>Дипломирани васпитач</w:t>
      </w:r>
      <w:r w:rsidR="00D30CF6" w:rsidRPr="007D5C6B">
        <w:rPr>
          <w:rFonts w:ascii="Times New Roman" w:eastAsia="Times New Roman" w:hAnsi="Times New Roman" w:cs="Times New Roman"/>
          <w:sz w:val="24"/>
          <w:szCs w:val="24"/>
        </w:rPr>
        <w:t xml:space="preserve"> који су у току</w:t>
      </w:r>
      <w:r w:rsidRPr="007D5C6B">
        <w:rPr>
          <w:rFonts w:ascii="Times New Roman" w:eastAsia="Times New Roman" w:hAnsi="Times New Roman" w:cs="Times New Roman"/>
          <w:sz w:val="24"/>
          <w:szCs w:val="24"/>
        </w:rPr>
        <w:t>.</w:t>
      </w:r>
    </w:p>
    <w:p w:rsidR="00F60A1F" w:rsidRPr="007D5C6B" w:rsidRDefault="00F60A1F" w:rsidP="00321B72">
      <w:pPr>
        <w:spacing w:after="120" w:line="300" w:lineRule="auto"/>
        <w:jc w:val="both"/>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xml:space="preserve">Настава заузима централно место у реализацији студијских програма и остваривању циљева и задатака рада Факултета. Квалитет наставног процеса остварује се кроз интерактивност наставе, коришћење адекватних савремених метода у настави, техничку подршку наставе, професионални рад наставника и сарадника, професионални однос наставника и сарадника према студентима, реализацију планова рада по предметима, праћење квалитета наставе и предузимање потребних мера за унапређивање квалитета. Организовање, праћење, редовно одржавање и решавање свих питања везаних за наставу на студијским програмима на свим нивоима студија обављаће продекан за наставу, проф. др </w:t>
      </w:r>
      <w:r w:rsidR="00D30CF6" w:rsidRPr="007D5C6B">
        <w:rPr>
          <w:rFonts w:ascii="Times New Roman" w:eastAsia="Times New Roman" w:hAnsi="Times New Roman" w:cs="Times New Roman"/>
          <w:sz w:val="24"/>
          <w:szCs w:val="24"/>
        </w:rPr>
        <w:t>Валерија Пинтер Креки</w:t>
      </w:r>
      <w:r w:rsidRPr="007D5C6B">
        <w:rPr>
          <w:rFonts w:ascii="Times New Roman" w:eastAsia="Times New Roman" w:hAnsi="Times New Roman" w:cs="Times New Roman"/>
          <w:sz w:val="24"/>
          <w:szCs w:val="24"/>
        </w:rPr>
        <w:t>ћ.</w:t>
      </w:r>
    </w:p>
    <w:p w:rsidR="00321B72" w:rsidRPr="007D5C6B" w:rsidRDefault="00321B72" w:rsidP="00321B72">
      <w:pPr>
        <w:spacing w:after="120" w:line="300" w:lineRule="auto"/>
        <w:jc w:val="both"/>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Годишњи план реализације наставе</w:t>
      </w:r>
      <w:r w:rsidR="00882775" w:rsidRPr="007D5C6B">
        <w:rPr>
          <w:rFonts w:ascii="Times New Roman" w:eastAsia="Times New Roman" w:hAnsi="Times New Roman" w:cs="Times New Roman"/>
          <w:sz w:val="24"/>
          <w:szCs w:val="24"/>
        </w:rPr>
        <w:t xml:space="preserve">, поделе предмета на наставнике и сараднике и </w:t>
      </w:r>
      <w:r w:rsidR="0087797C" w:rsidRPr="007D5C6B">
        <w:rPr>
          <w:rFonts w:ascii="Times New Roman" w:eastAsia="Times New Roman" w:hAnsi="Times New Roman" w:cs="Times New Roman"/>
          <w:sz w:val="24"/>
          <w:szCs w:val="24"/>
        </w:rPr>
        <w:t xml:space="preserve">понуда изборних предмета </w:t>
      </w:r>
      <w:r w:rsidR="005045CC" w:rsidRPr="007D5C6B">
        <w:rPr>
          <w:rFonts w:ascii="Times New Roman" w:eastAsia="Times New Roman" w:hAnsi="Times New Roman" w:cs="Times New Roman"/>
          <w:sz w:val="24"/>
          <w:szCs w:val="24"/>
        </w:rPr>
        <w:t xml:space="preserve">на свим нивоима студија </w:t>
      </w:r>
      <w:r w:rsidRPr="007D5C6B">
        <w:rPr>
          <w:rFonts w:ascii="Times New Roman" w:eastAsia="Times New Roman" w:hAnsi="Times New Roman" w:cs="Times New Roman"/>
          <w:sz w:val="24"/>
          <w:szCs w:val="24"/>
        </w:rPr>
        <w:t>за школску 201</w:t>
      </w:r>
      <w:r w:rsidR="00581D11">
        <w:rPr>
          <w:rFonts w:ascii="Times New Roman" w:eastAsia="Times New Roman" w:hAnsi="Times New Roman" w:cs="Times New Roman"/>
          <w:sz w:val="24"/>
          <w:szCs w:val="24"/>
        </w:rPr>
        <w:t>9</w:t>
      </w:r>
      <w:r w:rsidRPr="007D5C6B">
        <w:rPr>
          <w:rFonts w:ascii="Times New Roman" w:eastAsia="Times New Roman" w:hAnsi="Times New Roman" w:cs="Times New Roman"/>
          <w:sz w:val="24"/>
          <w:szCs w:val="24"/>
        </w:rPr>
        <w:t>/20</w:t>
      </w:r>
      <w:r w:rsidR="00581D11">
        <w:rPr>
          <w:rFonts w:ascii="Times New Roman" w:eastAsia="Times New Roman" w:hAnsi="Times New Roman" w:cs="Times New Roman"/>
          <w:sz w:val="24"/>
          <w:szCs w:val="24"/>
        </w:rPr>
        <w:t>20</w:t>
      </w:r>
      <w:r w:rsidRPr="007D5C6B">
        <w:rPr>
          <w:rFonts w:ascii="Times New Roman" w:eastAsia="Times New Roman" w:hAnsi="Times New Roman" w:cs="Times New Roman"/>
          <w:sz w:val="24"/>
          <w:szCs w:val="24"/>
        </w:rPr>
        <w:t>. годину је посебан докуменат који чини прилог овог П</w:t>
      </w:r>
      <w:r w:rsidR="009A3A59" w:rsidRPr="007D5C6B">
        <w:rPr>
          <w:rFonts w:ascii="Times New Roman" w:eastAsia="Times New Roman" w:hAnsi="Times New Roman" w:cs="Times New Roman"/>
          <w:sz w:val="24"/>
          <w:szCs w:val="24"/>
        </w:rPr>
        <w:t>лан</w:t>
      </w:r>
      <w:r w:rsidRPr="007D5C6B">
        <w:rPr>
          <w:rFonts w:ascii="Times New Roman" w:eastAsia="Times New Roman" w:hAnsi="Times New Roman" w:cs="Times New Roman"/>
          <w:sz w:val="24"/>
          <w:szCs w:val="24"/>
        </w:rPr>
        <w:t>а рада Факултета.</w:t>
      </w:r>
    </w:p>
    <w:p w:rsidR="00D30CF6" w:rsidRPr="007D5C6B" w:rsidRDefault="00D30CF6" w:rsidP="00216D7C">
      <w:pPr>
        <w:spacing w:before="360" w:after="240" w:line="300" w:lineRule="auto"/>
        <w:jc w:val="both"/>
        <w:rPr>
          <w:rFonts w:ascii="Times New Roman" w:hAnsi="Times New Roman" w:cs="Times New Roman"/>
          <w:sz w:val="24"/>
          <w:szCs w:val="24"/>
        </w:rPr>
      </w:pPr>
      <w:r w:rsidRPr="007D5C6B">
        <w:rPr>
          <w:rFonts w:ascii="Times New Roman" w:eastAsia="Times New Roman" w:hAnsi="Times New Roman" w:cs="Times New Roman"/>
          <w:b/>
          <w:sz w:val="24"/>
          <w:szCs w:val="24"/>
        </w:rPr>
        <w:t>2.1. Настава, консултације и испити на основним академским студијама</w:t>
      </w:r>
    </w:p>
    <w:p w:rsidR="00D30CF6" w:rsidRPr="007D5C6B" w:rsidRDefault="00D30CF6" w:rsidP="00D30CF6">
      <w:pPr>
        <w:spacing w:after="120" w:line="300" w:lineRule="auto"/>
        <w:jc w:val="both"/>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Факултет располаже потребним бројем наставника и сарадника за реализацију наставе и других активности у школској 201</w:t>
      </w:r>
      <w:r w:rsidR="00581D11">
        <w:rPr>
          <w:rFonts w:ascii="Times New Roman" w:eastAsia="Times New Roman" w:hAnsi="Times New Roman" w:cs="Times New Roman"/>
          <w:sz w:val="24"/>
          <w:szCs w:val="24"/>
        </w:rPr>
        <w:t>9</w:t>
      </w:r>
      <w:r w:rsidRPr="007D5C6B">
        <w:rPr>
          <w:rFonts w:ascii="Times New Roman" w:eastAsia="Times New Roman" w:hAnsi="Times New Roman" w:cs="Times New Roman"/>
          <w:sz w:val="24"/>
          <w:szCs w:val="24"/>
        </w:rPr>
        <w:t>/20</w:t>
      </w:r>
      <w:r w:rsidR="00581D11">
        <w:rPr>
          <w:rFonts w:ascii="Times New Roman" w:eastAsia="Times New Roman" w:hAnsi="Times New Roman" w:cs="Times New Roman"/>
          <w:sz w:val="24"/>
          <w:szCs w:val="24"/>
        </w:rPr>
        <w:t>20</w:t>
      </w:r>
      <w:r w:rsidRPr="007D5C6B">
        <w:rPr>
          <w:rFonts w:ascii="Times New Roman" w:eastAsia="Times New Roman" w:hAnsi="Times New Roman" w:cs="Times New Roman"/>
          <w:sz w:val="24"/>
          <w:szCs w:val="24"/>
        </w:rPr>
        <w:t xml:space="preserve">. години. Планом је предвиђено да се наставни рад организује у складу с наставним плановима и студијским програмима. </w:t>
      </w:r>
      <w:r w:rsidRPr="007D5C6B">
        <w:rPr>
          <w:rFonts w:ascii="Times New Roman" w:eastAsia="Times New Roman" w:hAnsi="Times New Roman" w:cs="Times New Roman"/>
          <w:sz w:val="24"/>
          <w:szCs w:val="24"/>
        </w:rPr>
        <w:lastRenderedPageBreak/>
        <w:t>Настава на Факултету биће реализована, највећим делом од стране наставника и асистената запослених на Факултету и биће ангажована два наставника до 1/3 радног времена и три гостујућа професора за предмете за које немамо своје наставнике.</w:t>
      </w:r>
    </w:p>
    <w:p w:rsidR="00E57CDA" w:rsidRPr="007D5C6B" w:rsidRDefault="00D30CF6" w:rsidP="005045CC">
      <w:pPr>
        <w:spacing w:after="240" w:line="300" w:lineRule="auto"/>
        <w:jc w:val="both"/>
        <w:rPr>
          <w:rFonts w:ascii="Times New Roman" w:hAnsi="Times New Roman" w:cs="Times New Roman"/>
          <w:sz w:val="24"/>
          <w:szCs w:val="24"/>
        </w:rPr>
      </w:pPr>
      <w:r w:rsidRPr="007D5C6B">
        <w:rPr>
          <w:rFonts w:ascii="Times New Roman" w:eastAsia="Times New Roman" w:hAnsi="Times New Roman" w:cs="Times New Roman"/>
          <w:sz w:val="24"/>
          <w:szCs w:val="24"/>
        </w:rPr>
        <w:t>Конкретизација активности везаних за планирање, организовање и реализацију наставе на основним академским студијама одређена је кроз следеће активности:</w:t>
      </w:r>
    </w:p>
    <w:tbl>
      <w:tblPr>
        <w:tblStyle w:val="TableGrid"/>
        <w:tblW w:w="9072" w:type="dxa"/>
        <w:jc w:val="center"/>
        <w:tblLook w:val="04A0"/>
      </w:tblPr>
      <w:tblGrid>
        <w:gridCol w:w="3260"/>
        <w:gridCol w:w="3119"/>
        <w:gridCol w:w="2693"/>
      </w:tblGrid>
      <w:tr w:rsidR="00A01930" w:rsidRPr="007D5C6B" w:rsidTr="00432F6C">
        <w:trPr>
          <w:trHeight w:val="567"/>
          <w:jc w:val="center"/>
        </w:trPr>
        <w:tc>
          <w:tcPr>
            <w:tcW w:w="3260" w:type="dxa"/>
            <w:shd w:val="clear" w:color="auto" w:fill="C6D9F1" w:themeFill="text2" w:themeFillTint="33"/>
            <w:vAlign w:val="center"/>
          </w:tcPr>
          <w:p w:rsidR="00A01930" w:rsidRPr="007D5C6B" w:rsidRDefault="00A01930" w:rsidP="00410401">
            <w:pPr>
              <w:spacing w:line="276" w:lineRule="auto"/>
              <w:ind w:right="-57"/>
              <w:rPr>
                <w:rFonts w:ascii="Times New Roman" w:hAnsi="Times New Roman" w:cs="Times New Roman"/>
                <w:b/>
                <w:sz w:val="24"/>
                <w:szCs w:val="24"/>
              </w:rPr>
            </w:pPr>
            <w:r w:rsidRPr="007D5C6B">
              <w:rPr>
                <w:rFonts w:ascii="Times New Roman" w:hAnsi="Times New Roman" w:cs="Times New Roman"/>
                <w:b/>
                <w:sz w:val="24"/>
                <w:szCs w:val="24"/>
              </w:rPr>
              <w:t>Активности:</w:t>
            </w:r>
          </w:p>
        </w:tc>
        <w:tc>
          <w:tcPr>
            <w:tcW w:w="3119" w:type="dxa"/>
            <w:shd w:val="clear" w:color="auto" w:fill="C6D9F1" w:themeFill="text2" w:themeFillTint="33"/>
            <w:vAlign w:val="center"/>
          </w:tcPr>
          <w:p w:rsidR="00A01930" w:rsidRPr="007D5C6B" w:rsidRDefault="00A01930" w:rsidP="002C4C21">
            <w:pPr>
              <w:rPr>
                <w:rFonts w:ascii="Times New Roman" w:hAnsi="Times New Roman" w:cs="Times New Roman"/>
                <w:b/>
                <w:sz w:val="24"/>
                <w:szCs w:val="24"/>
              </w:rPr>
            </w:pPr>
            <w:r w:rsidRPr="007D5C6B">
              <w:rPr>
                <w:rFonts w:ascii="Times New Roman" w:hAnsi="Times New Roman" w:cs="Times New Roman"/>
                <w:b/>
                <w:sz w:val="24"/>
                <w:szCs w:val="24"/>
              </w:rPr>
              <w:t>Носиоци реализације:</w:t>
            </w:r>
          </w:p>
        </w:tc>
        <w:tc>
          <w:tcPr>
            <w:tcW w:w="2693" w:type="dxa"/>
            <w:shd w:val="clear" w:color="auto" w:fill="C6D9F1" w:themeFill="text2" w:themeFillTint="33"/>
            <w:vAlign w:val="center"/>
          </w:tcPr>
          <w:p w:rsidR="00A01930" w:rsidRPr="007D5C6B" w:rsidRDefault="00A01930" w:rsidP="002C4C21">
            <w:pPr>
              <w:rPr>
                <w:rFonts w:ascii="Times New Roman" w:hAnsi="Times New Roman" w:cs="Times New Roman"/>
                <w:b/>
                <w:sz w:val="24"/>
                <w:szCs w:val="24"/>
              </w:rPr>
            </w:pPr>
            <w:r w:rsidRPr="007D5C6B">
              <w:rPr>
                <w:rFonts w:ascii="Times New Roman" w:hAnsi="Times New Roman" w:cs="Times New Roman"/>
                <w:b/>
                <w:sz w:val="24"/>
                <w:szCs w:val="24"/>
              </w:rPr>
              <w:t>Временска динамика:</w:t>
            </w:r>
          </w:p>
        </w:tc>
      </w:tr>
      <w:tr w:rsidR="00CB1E16" w:rsidRPr="007D5C6B" w:rsidTr="00432F6C">
        <w:trPr>
          <w:trHeight w:val="1749"/>
          <w:jc w:val="center"/>
        </w:trPr>
        <w:tc>
          <w:tcPr>
            <w:tcW w:w="3260" w:type="dxa"/>
            <w:vAlign w:val="center"/>
          </w:tcPr>
          <w:p w:rsidR="00CB1E16" w:rsidRPr="007D5C6B" w:rsidRDefault="00CB1E16" w:rsidP="00410401">
            <w:pPr>
              <w:spacing w:line="276" w:lineRule="auto"/>
              <w:ind w:right="-57"/>
              <w:rPr>
                <w:rFonts w:ascii="Times New Roman" w:hAnsi="Times New Roman" w:cs="Times New Roman"/>
                <w:sz w:val="24"/>
                <w:szCs w:val="24"/>
              </w:rPr>
            </w:pPr>
            <w:r w:rsidRPr="007D5C6B">
              <w:rPr>
                <w:rFonts w:ascii="Times New Roman" w:eastAsia="Times New Roman" w:hAnsi="Times New Roman" w:cs="Times New Roman"/>
                <w:sz w:val="24"/>
                <w:szCs w:val="24"/>
              </w:rPr>
              <w:t>Израда годишњег плана реализације наставе и објављивање на сајту Факултета и огласним таблама.</w:t>
            </w:r>
          </w:p>
        </w:tc>
        <w:tc>
          <w:tcPr>
            <w:tcW w:w="3119" w:type="dxa"/>
            <w:vAlign w:val="center"/>
          </w:tcPr>
          <w:p w:rsidR="00CB1E16" w:rsidRPr="007D5C6B" w:rsidRDefault="00CB1E16" w:rsidP="002C4C21">
            <w:pPr>
              <w:spacing w:line="0" w:lineRule="atLeast"/>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декан</w:t>
            </w:r>
          </w:p>
          <w:p w:rsidR="00CB1E16" w:rsidRPr="007D5C6B" w:rsidRDefault="00CB1E16" w:rsidP="002C4C21">
            <w:pPr>
              <w:spacing w:line="0" w:lineRule="atLeast"/>
              <w:rPr>
                <w:rFonts w:ascii="Times New Roman" w:hAnsi="Times New Roman" w:cs="Times New Roman"/>
                <w:sz w:val="24"/>
                <w:szCs w:val="24"/>
              </w:rPr>
            </w:pPr>
            <w:r w:rsidRPr="007D5C6B">
              <w:rPr>
                <w:rFonts w:ascii="Times New Roman" w:eastAsia="Times New Roman" w:hAnsi="Times New Roman" w:cs="Times New Roman"/>
                <w:sz w:val="24"/>
                <w:szCs w:val="24"/>
              </w:rPr>
              <w:t>– продекан за наставу</w:t>
            </w:r>
          </w:p>
        </w:tc>
        <w:tc>
          <w:tcPr>
            <w:tcW w:w="2693" w:type="dxa"/>
            <w:vAlign w:val="center"/>
          </w:tcPr>
          <w:p w:rsidR="00CB1E16" w:rsidRPr="007D5C6B" w:rsidRDefault="001517D2" w:rsidP="002C4C21">
            <w:pPr>
              <w:spacing w:line="0" w:lineRule="atLeast"/>
              <w:rPr>
                <w:rFonts w:ascii="Times New Roman" w:hAnsi="Times New Roman" w:cs="Times New Roman"/>
                <w:sz w:val="24"/>
                <w:szCs w:val="24"/>
              </w:rPr>
            </w:pPr>
            <w:r w:rsidRPr="007D5C6B">
              <w:rPr>
                <w:rFonts w:ascii="Times New Roman" w:eastAsia="Times New Roman" w:hAnsi="Times New Roman" w:cs="Times New Roman"/>
                <w:sz w:val="24"/>
                <w:szCs w:val="24"/>
              </w:rPr>
              <w:t xml:space="preserve">септембар </w:t>
            </w:r>
            <w:r w:rsidR="00CB1E16" w:rsidRPr="007D5C6B">
              <w:rPr>
                <w:rFonts w:ascii="Times New Roman" w:eastAsia="Times New Roman" w:hAnsi="Times New Roman" w:cs="Times New Roman"/>
                <w:sz w:val="24"/>
                <w:szCs w:val="24"/>
              </w:rPr>
              <w:t>201</w:t>
            </w:r>
            <w:r w:rsidR="00581D11">
              <w:rPr>
                <w:rFonts w:ascii="Times New Roman" w:eastAsia="Times New Roman" w:hAnsi="Times New Roman" w:cs="Times New Roman"/>
                <w:sz w:val="24"/>
                <w:szCs w:val="24"/>
              </w:rPr>
              <w:t>9</w:t>
            </w:r>
            <w:r w:rsidR="00CB1E16" w:rsidRPr="007D5C6B">
              <w:rPr>
                <w:rFonts w:ascii="Times New Roman" w:eastAsia="Times New Roman" w:hAnsi="Times New Roman" w:cs="Times New Roman"/>
                <w:sz w:val="24"/>
                <w:szCs w:val="24"/>
              </w:rPr>
              <w:t>.</w:t>
            </w:r>
            <w:r w:rsidR="00432F6C" w:rsidRPr="007D5C6B">
              <w:rPr>
                <w:rFonts w:ascii="Times New Roman" w:eastAsia="Times New Roman" w:hAnsi="Times New Roman" w:cs="Times New Roman"/>
                <w:sz w:val="24"/>
                <w:szCs w:val="24"/>
              </w:rPr>
              <w:t xml:space="preserve"> године</w:t>
            </w:r>
          </w:p>
        </w:tc>
      </w:tr>
      <w:tr w:rsidR="00CB1E16" w:rsidRPr="007D5C6B" w:rsidTr="00432F6C">
        <w:trPr>
          <w:trHeight w:val="1391"/>
          <w:jc w:val="center"/>
        </w:trPr>
        <w:tc>
          <w:tcPr>
            <w:tcW w:w="3260" w:type="dxa"/>
            <w:vAlign w:val="center"/>
          </w:tcPr>
          <w:p w:rsidR="00CB1E16" w:rsidRPr="007D5C6B" w:rsidRDefault="00CB1E16" w:rsidP="00410401">
            <w:pPr>
              <w:spacing w:line="276" w:lineRule="auto"/>
              <w:ind w:right="-57"/>
              <w:rPr>
                <w:rFonts w:ascii="Times New Roman" w:hAnsi="Times New Roman" w:cs="Times New Roman"/>
                <w:sz w:val="24"/>
                <w:szCs w:val="24"/>
              </w:rPr>
            </w:pPr>
            <w:r w:rsidRPr="007D5C6B">
              <w:rPr>
                <w:rFonts w:ascii="Times New Roman" w:eastAsia="Times New Roman" w:hAnsi="Times New Roman" w:cs="Times New Roman"/>
                <w:sz w:val="24"/>
                <w:szCs w:val="24"/>
              </w:rPr>
              <w:t>Израда распореда часова и објављивање на сајту Факултета и огласним таблама.</w:t>
            </w:r>
          </w:p>
        </w:tc>
        <w:tc>
          <w:tcPr>
            <w:tcW w:w="3119" w:type="dxa"/>
            <w:vAlign w:val="center"/>
          </w:tcPr>
          <w:p w:rsidR="00CB1E16" w:rsidRPr="007D5C6B" w:rsidRDefault="00CB1E16" w:rsidP="002C4C21">
            <w:pPr>
              <w:spacing w:line="0" w:lineRule="atLeast"/>
              <w:rPr>
                <w:rFonts w:ascii="Times New Roman" w:hAnsi="Times New Roman" w:cs="Times New Roman"/>
                <w:sz w:val="24"/>
                <w:szCs w:val="24"/>
              </w:rPr>
            </w:pPr>
            <w:r w:rsidRPr="007D5C6B">
              <w:rPr>
                <w:rFonts w:ascii="Times New Roman" w:eastAsia="Times New Roman" w:hAnsi="Times New Roman" w:cs="Times New Roman"/>
                <w:sz w:val="24"/>
                <w:szCs w:val="24"/>
              </w:rPr>
              <w:t>– продекан за наставу</w:t>
            </w:r>
          </w:p>
        </w:tc>
        <w:tc>
          <w:tcPr>
            <w:tcW w:w="2693" w:type="dxa"/>
            <w:vAlign w:val="center"/>
          </w:tcPr>
          <w:p w:rsidR="00CB1E16" w:rsidRPr="007D5C6B" w:rsidRDefault="001517D2" w:rsidP="002C4C21">
            <w:pPr>
              <w:spacing w:line="0" w:lineRule="atLeast"/>
              <w:rPr>
                <w:rFonts w:ascii="Times New Roman" w:hAnsi="Times New Roman" w:cs="Times New Roman"/>
                <w:sz w:val="24"/>
                <w:szCs w:val="24"/>
              </w:rPr>
            </w:pPr>
            <w:r w:rsidRPr="007D5C6B">
              <w:rPr>
                <w:rFonts w:ascii="Times New Roman" w:eastAsia="Times New Roman" w:hAnsi="Times New Roman" w:cs="Times New Roman"/>
                <w:sz w:val="24"/>
                <w:szCs w:val="24"/>
              </w:rPr>
              <w:t xml:space="preserve">септембар </w:t>
            </w:r>
            <w:r w:rsidR="00CB1E16" w:rsidRPr="007D5C6B">
              <w:rPr>
                <w:rFonts w:ascii="Times New Roman" w:eastAsia="Times New Roman" w:hAnsi="Times New Roman" w:cs="Times New Roman"/>
                <w:sz w:val="24"/>
                <w:szCs w:val="24"/>
              </w:rPr>
              <w:t>201</w:t>
            </w:r>
            <w:r w:rsidR="00581D11">
              <w:rPr>
                <w:rFonts w:ascii="Times New Roman" w:eastAsia="Times New Roman" w:hAnsi="Times New Roman" w:cs="Times New Roman"/>
                <w:sz w:val="24"/>
                <w:szCs w:val="24"/>
              </w:rPr>
              <w:t>9</w:t>
            </w:r>
            <w:r w:rsidR="00CB1E16" w:rsidRPr="007D5C6B">
              <w:rPr>
                <w:rFonts w:ascii="Times New Roman" w:eastAsia="Times New Roman" w:hAnsi="Times New Roman" w:cs="Times New Roman"/>
                <w:sz w:val="24"/>
                <w:szCs w:val="24"/>
              </w:rPr>
              <w:t>.</w:t>
            </w:r>
            <w:r w:rsidR="00432F6C" w:rsidRPr="007D5C6B">
              <w:rPr>
                <w:rFonts w:ascii="Times New Roman" w:eastAsia="Times New Roman" w:hAnsi="Times New Roman" w:cs="Times New Roman"/>
                <w:sz w:val="24"/>
                <w:szCs w:val="24"/>
              </w:rPr>
              <w:t xml:space="preserve"> године</w:t>
            </w:r>
          </w:p>
        </w:tc>
      </w:tr>
      <w:tr w:rsidR="00C9551D" w:rsidRPr="007D5C6B" w:rsidTr="002C4C21">
        <w:trPr>
          <w:trHeight w:val="1377"/>
          <w:jc w:val="center"/>
        </w:trPr>
        <w:tc>
          <w:tcPr>
            <w:tcW w:w="3260" w:type="dxa"/>
            <w:vAlign w:val="center"/>
          </w:tcPr>
          <w:p w:rsidR="00C9551D" w:rsidRPr="007D5C6B" w:rsidRDefault="00C9551D" w:rsidP="00410401">
            <w:pPr>
              <w:spacing w:line="276" w:lineRule="auto"/>
              <w:ind w:right="-57"/>
              <w:rPr>
                <w:rFonts w:ascii="Times New Roman" w:hAnsi="Times New Roman" w:cs="Times New Roman"/>
                <w:sz w:val="24"/>
                <w:szCs w:val="24"/>
              </w:rPr>
            </w:pPr>
            <w:r w:rsidRPr="007D5C6B">
              <w:rPr>
                <w:rFonts w:ascii="Times New Roman" w:eastAsia="Times New Roman" w:hAnsi="Times New Roman" w:cs="Times New Roman"/>
                <w:sz w:val="24"/>
                <w:szCs w:val="24"/>
              </w:rPr>
              <w:t>Израда распореда консултација и објављивање на сајту Факултета и огласним таблама.</w:t>
            </w:r>
          </w:p>
        </w:tc>
        <w:tc>
          <w:tcPr>
            <w:tcW w:w="3119" w:type="dxa"/>
            <w:vAlign w:val="center"/>
          </w:tcPr>
          <w:p w:rsidR="00C9551D" w:rsidRPr="007D5C6B" w:rsidRDefault="00C9551D" w:rsidP="002C4C21">
            <w:pPr>
              <w:spacing w:line="0" w:lineRule="atLeast"/>
              <w:rPr>
                <w:rFonts w:ascii="Times New Roman" w:hAnsi="Times New Roman" w:cs="Times New Roman"/>
                <w:sz w:val="24"/>
                <w:szCs w:val="24"/>
              </w:rPr>
            </w:pPr>
            <w:r w:rsidRPr="007D5C6B">
              <w:rPr>
                <w:rFonts w:ascii="Times New Roman" w:eastAsia="Times New Roman" w:hAnsi="Times New Roman" w:cs="Times New Roman"/>
                <w:sz w:val="24"/>
                <w:szCs w:val="24"/>
              </w:rPr>
              <w:t>– продекан за наставу</w:t>
            </w:r>
          </w:p>
        </w:tc>
        <w:tc>
          <w:tcPr>
            <w:tcW w:w="2693" w:type="dxa"/>
            <w:vAlign w:val="center"/>
          </w:tcPr>
          <w:p w:rsidR="00C9551D" w:rsidRPr="007D5C6B" w:rsidRDefault="001517D2" w:rsidP="002C4C21">
            <w:pPr>
              <w:spacing w:line="0" w:lineRule="atLeast"/>
              <w:rPr>
                <w:rFonts w:ascii="Times New Roman" w:hAnsi="Times New Roman" w:cs="Times New Roman"/>
                <w:sz w:val="24"/>
                <w:szCs w:val="24"/>
              </w:rPr>
            </w:pPr>
            <w:r w:rsidRPr="007D5C6B">
              <w:rPr>
                <w:rFonts w:ascii="Times New Roman" w:eastAsia="Times New Roman" w:hAnsi="Times New Roman" w:cs="Times New Roman"/>
                <w:sz w:val="24"/>
                <w:szCs w:val="24"/>
              </w:rPr>
              <w:t xml:space="preserve">октобар </w:t>
            </w:r>
            <w:r w:rsidR="00C9551D" w:rsidRPr="007D5C6B">
              <w:rPr>
                <w:rFonts w:ascii="Times New Roman" w:eastAsia="Times New Roman" w:hAnsi="Times New Roman" w:cs="Times New Roman"/>
                <w:sz w:val="24"/>
                <w:szCs w:val="24"/>
              </w:rPr>
              <w:t>201</w:t>
            </w:r>
            <w:r w:rsidR="00581D11">
              <w:rPr>
                <w:rFonts w:ascii="Times New Roman" w:eastAsia="Times New Roman" w:hAnsi="Times New Roman" w:cs="Times New Roman"/>
                <w:sz w:val="24"/>
                <w:szCs w:val="24"/>
              </w:rPr>
              <w:t>9</w:t>
            </w:r>
            <w:r w:rsidR="00C9551D" w:rsidRPr="007D5C6B">
              <w:rPr>
                <w:rFonts w:ascii="Times New Roman" w:eastAsia="Times New Roman" w:hAnsi="Times New Roman" w:cs="Times New Roman"/>
                <w:sz w:val="24"/>
                <w:szCs w:val="24"/>
              </w:rPr>
              <w:t>.</w:t>
            </w:r>
            <w:r w:rsidR="00432F6C" w:rsidRPr="007D5C6B">
              <w:rPr>
                <w:rFonts w:ascii="Times New Roman" w:eastAsia="Times New Roman" w:hAnsi="Times New Roman" w:cs="Times New Roman"/>
                <w:sz w:val="24"/>
                <w:szCs w:val="24"/>
              </w:rPr>
              <w:t xml:space="preserve"> године</w:t>
            </w:r>
          </w:p>
        </w:tc>
      </w:tr>
      <w:tr w:rsidR="00C9551D" w:rsidRPr="007D5C6B" w:rsidTr="002C4C21">
        <w:trPr>
          <w:trHeight w:val="1377"/>
          <w:jc w:val="center"/>
        </w:trPr>
        <w:tc>
          <w:tcPr>
            <w:tcW w:w="3260" w:type="dxa"/>
            <w:vAlign w:val="center"/>
          </w:tcPr>
          <w:p w:rsidR="00C9551D" w:rsidRPr="007D5C6B" w:rsidRDefault="00C9551D" w:rsidP="00410401">
            <w:pPr>
              <w:spacing w:line="276" w:lineRule="auto"/>
              <w:ind w:right="-57"/>
              <w:rPr>
                <w:rFonts w:ascii="Times New Roman" w:hAnsi="Times New Roman" w:cs="Times New Roman"/>
                <w:sz w:val="24"/>
                <w:szCs w:val="24"/>
              </w:rPr>
            </w:pPr>
            <w:r w:rsidRPr="007D5C6B">
              <w:rPr>
                <w:rFonts w:ascii="Times New Roman" w:eastAsia="Times New Roman" w:hAnsi="Times New Roman" w:cs="Times New Roman"/>
                <w:sz w:val="24"/>
                <w:szCs w:val="24"/>
              </w:rPr>
              <w:t>Израда распореда испита и објављивање на сајту Факултета и огласним таблама.</w:t>
            </w:r>
          </w:p>
        </w:tc>
        <w:tc>
          <w:tcPr>
            <w:tcW w:w="3119" w:type="dxa"/>
            <w:vAlign w:val="center"/>
          </w:tcPr>
          <w:p w:rsidR="00C9551D" w:rsidRPr="007D5C6B" w:rsidRDefault="00C9551D" w:rsidP="002C4C21">
            <w:pPr>
              <w:spacing w:line="0" w:lineRule="atLeast"/>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продекан за наставу</w:t>
            </w:r>
          </w:p>
          <w:p w:rsidR="00C9551D" w:rsidRPr="007D5C6B" w:rsidRDefault="00C9551D" w:rsidP="002C4C21">
            <w:pPr>
              <w:spacing w:line="0" w:lineRule="atLeast"/>
              <w:rPr>
                <w:rFonts w:ascii="Times New Roman" w:hAnsi="Times New Roman" w:cs="Times New Roman"/>
                <w:sz w:val="24"/>
                <w:szCs w:val="24"/>
              </w:rPr>
            </w:pPr>
            <w:r w:rsidRPr="007D5C6B">
              <w:rPr>
                <w:rFonts w:ascii="Times New Roman" w:eastAsia="Times New Roman" w:hAnsi="Times New Roman" w:cs="Times New Roman"/>
                <w:sz w:val="24"/>
                <w:szCs w:val="24"/>
              </w:rPr>
              <w:t>– студентска служба</w:t>
            </w:r>
          </w:p>
        </w:tc>
        <w:tc>
          <w:tcPr>
            <w:tcW w:w="2693" w:type="dxa"/>
            <w:vAlign w:val="center"/>
          </w:tcPr>
          <w:p w:rsidR="00C9551D" w:rsidRPr="007D5C6B" w:rsidRDefault="001517D2" w:rsidP="002C4C21">
            <w:pPr>
              <w:spacing w:line="0" w:lineRule="atLeast"/>
              <w:rPr>
                <w:rFonts w:ascii="Times New Roman" w:hAnsi="Times New Roman" w:cs="Times New Roman"/>
                <w:sz w:val="24"/>
                <w:szCs w:val="24"/>
              </w:rPr>
            </w:pPr>
            <w:r w:rsidRPr="007D5C6B">
              <w:rPr>
                <w:rFonts w:ascii="Times New Roman" w:eastAsia="Times New Roman" w:hAnsi="Times New Roman" w:cs="Times New Roman"/>
                <w:sz w:val="24"/>
                <w:szCs w:val="24"/>
              </w:rPr>
              <w:t xml:space="preserve">октобар </w:t>
            </w:r>
            <w:r w:rsidR="00C9551D" w:rsidRPr="007D5C6B">
              <w:rPr>
                <w:rFonts w:ascii="Times New Roman" w:eastAsia="Times New Roman" w:hAnsi="Times New Roman" w:cs="Times New Roman"/>
                <w:sz w:val="24"/>
                <w:szCs w:val="24"/>
              </w:rPr>
              <w:t>201</w:t>
            </w:r>
            <w:r w:rsidR="00581D11">
              <w:rPr>
                <w:rFonts w:ascii="Times New Roman" w:eastAsia="Times New Roman" w:hAnsi="Times New Roman" w:cs="Times New Roman"/>
                <w:sz w:val="24"/>
                <w:szCs w:val="24"/>
              </w:rPr>
              <w:t>9</w:t>
            </w:r>
            <w:r w:rsidR="00C9551D" w:rsidRPr="007D5C6B">
              <w:rPr>
                <w:rFonts w:ascii="Times New Roman" w:eastAsia="Times New Roman" w:hAnsi="Times New Roman" w:cs="Times New Roman"/>
                <w:sz w:val="24"/>
                <w:szCs w:val="24"/>
              </w:rPr>
              <w:t>.</w:t>
            </w:r>
            <w:r w:rsidR="00432F6C" w:rsidRPr="007D5C6B">
              <w:rPr>
                <w:rFonts w:ascii="Times New Roman" w:eastAsia="Times New Roman" w:hAnsi="Times New Roman" w:cs="Times New Roman"/>
                <w:sz w:val="24"/>
                <w:szCs w:val="24"/>
              </w:rPr>
              <w:t xml:space="preserve"> године</w:t>
            </w:r>
          </w:p>
        </w:tc>
      </w:tr>
      <w:tr w:rsidR="00C9551D" w:rsidRPr="007D5C6B" w:rsidTr="00432F6C">
        <w:trPr>
          <w:trHeight w:val="1762"/>
          <w:jc w:val="center"/>
        </w:trPr>
        <w:tc>
          <w:tcPr>
            <w:tcW w:w="3260" w:type="dxa"/>
            <w:vAlign w:val="center"/>
          </w:tcPr>
          <w:p w:rsidR="00C9551D" w:rsidRPr="007D5C6B" w:rsidRDefault="00C9551D" w:rsidP="00410401">
            <w:pPr>
              <w:spacing w:line="276" w:lineRule="auto"/>
              <w:ind w:right="-57"/>
              <w:rPr>
                <w:rFonts w:ascii="Times New Roman" w:hAnsi="Times New Roman" w:cs="Times New Roman"/>
                <w:sz w:val="24"/>
                <w:szCs w:val="24"/>
              </w:rPr>
            </w:pPr>
            <w:r w:rsidRPr="007D5C6B">
              <w:rPr>
                <w:rFonts w:ascii="Times New Roman" w:eastAsia="Times New Roman" w:hAnsi="Times New Roman" w:cs="Times New Roman"/>
                <w:sz w:val="24"/>
                <w:szCs w:val="24"/>
              </w:rPr>
              <w:t>Израда распореда реализације праксе и хоспитовања за све године студија и објављивање на сајту Факултета и огласним таблама.</w:t>
            </w:r>
          </w:p>
        </w:tc>
        <w:tc>
          <w:tcPr>
            <w:tcW w:w="3119" w:type="dxa"/>
            <w:vAlign w:val="center"/>
          </w:tcPr>
          <w:p w:rsidR="00C9551D" w:rsidRPr="007D5C6B" w:rsidRDefault="00C9551D" w:rsidP="002C4C21">
            <w:pPr>
              <w:spacing w:line="0" w:lineRule="atLeast"/>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продекан за наставу</w:t>
            </w:r>
          </w:p>
          <w:p w:rsidR="00C9551D" w:rsidRPr="007D5C6B" w:rsidRDefault="00C9551D" w:rsidP="002C4C21">
            <w:pPr>
              <w:spacing w:line="0" w:lineRule="atLeast"/>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координатор праксе</w:t>
            </w:r>
          </w:p>
          <w:p w:rsidR="00C9551D" w:rsidRPr="007D5C6B" w:rsidRDefault="00C9551D" w:rsidP="002C4C21">
            <w:pPr>
              <w:spacing w:line="0" w:lineRule="atLeast"/>
              <w:rPr>
                <w:rFonts w:ascii="Times New Roman" w:hAnsi="Times New Roman" w:cs="Times New Roman"/>
                <w:sz w:val="24"/>
                <w:szCs w:val="24"/>
              </w:rPr>
            </w:pPr>
            <w:r w:rsidRPr="007D5C6B">
              <w:rPr>
                <w:rFonts w:ascii="Times New Roman" w:eastAsia="Times New Roman" w:hAnsi="Times New Roman" w:cs="Times New Roman"/>
                <w:sz w:val="24"/>
                <w:szCs w:val="24"/>
              </w:rPr>
              <w:t>– катедре</w:t>
            </w:r>
          </w:p>
        </w:tc>
        <w:tc>
          <w:tcPr>
            <w:tcW w:w="2693" w:type="dxa"/>
            <w:vAlign w:val="center"/>
          </w:tcPr>
          <w:p w:rsidR="00C9551D" w:rsidRPr="007D5C6B" w:rsidRDefault="001517D2" w:rsidP="002C4C21">
            <w:pPr>
              <w:spacing w:line="0" w:lineRule="atLeast"/>
              <w:rPr>
                <w:rFonts w:ascii="Times New Roman" w:hAnsi="Times New Roman" w:cs="Times New Roman"/>
                <w:sz w:val="24"/>
                <w:szCs w:val="24"/>
              </w:rPr>
            </w:pPr>
            <w:r w:rsidRPr="007D5C6B">
              <w:rPr>
                <w:rFonts w:ascii="Times New Roman" w:eastAsia="Times New Roman" w:hAnsi="Times New Roman" w:cs="Times New Roman"/>
                <w:sz w:val="24"/>
                <w:szCs w:val="24"/>
              </w:rPr>
              <w:t xml:space="preserve">октобар </w:t>
            </w:r>
            <w:r w:rsidR="00C9551D" w:rsidRPr="007D5C6B">
              <w:rPr>
                <w:rFonts w:ascii="Times New Roman" w:eastAsia="Times New Roman" w:hAnsi="Times New Roman" w:cs="Times New Roman"/>
                <w:sz w:val="24"/>
                <w:szCs w:val="24"/>
              </w:rPr>
              <w:t>201</w:t>
            </w:r>
            <w:r w:rsidR="00581D11">
              <w:rPr>
                <w:rFonts w:ascii="Times New Roman" w:eastAsia="Times New Roman" w:hAnsi="Times New Roman" w:cs="Times New Roman"/>
                <w:sz w:val="24"/>
                <w:szCs w:val="24"/>
              </w:rPr>
              <w:t>9</w:t>
            </w:r>
            <w:r w:rsidR="00C9551D" w:rsidRPr="007D5C6B">
              <w:rPr>
                <w:rFonts w:ascii="Times New Roman" w:eastAsia="Times New Roman" w:hAnsi="Times New Roman" w:cs="Times New Roman"/>
                <w:sz w:val="24"/>
                <w:szCs w:val="24"/>
              </w:rPr>
              <w:t>.</w:t>
            </w:r>
            <w:r w:rsidR="00432F6C" w:rsidRPr="007D5C6B">
              <w:rPr>
                <w:rFonts w:ascii="Times New Roman" w:eastAsia="Times New Roman" w:hAnsi="Times New Roman" w:cs="Times New Roman"/>
                <w:sz w:val="24"/>
                <w:szCs w:val="24"/>
              </w:rPr>
              <w:t xml:space="preserve"> године</w:t>
            </w:r>
          </w:p>
        </w:tc>
      </w:tr>
      <w:tr w:rsidR="00410401" w:rsidRPr="007D5C6B" w:rsidTr="00432F6C">
        <w:trPr>
          <w:trHeight w:val="1830"/>
          <w:jc w:val="center"/>
        </w:trPr>
        <w:tc>
          <w:tcPr>
            <w:tcW w:w="3260" w:type="dxa"/>
            <w:vAlign w:val="center"/>
          </w:tcPr>
          <w:p w:rsidR="00410401" w:rsidRPr="007D5C6B" w:rsidRDefault="00410401" w:rsidP="00410401">
            <w:pPr>
              <w:spacing w:line="276" w:lineRule="auto"/>
              <w:ind w:right="-57"/>
              <w:rPr>
                <w:rFonts w:ascii="Times New Roman" w:hAnsi="Times New Roman" w:cs="Times New Roman"/>
                <w:sz w:val="24"/>
                <w:szCs w:val="24"/>
              </w:rPr>
            </w:pPr>
            <w:r w:rsidRPr="007D5C6B">
              <w:rPr>
                <w:rFonts w:ascii="Times New Roman" w:eastAsia="Times New Roman" w:hAnsi="Times New Roman" w:cs="Times New Roman"/>
                <w:sz w:val="24"/>
                <w:szCs w:val="24"/>
              </w:rPr>
              <w:t>Редовно одржавање свих облика наставе у зимском и летњем семестру и праћење реализације (месечни Извештај о раду наставника).</w:t>
            </w:r>
          </w:p>
        </w:tc>
        <w:tc>
          <w:tcPr>
            <w:tcW w:w="3119" w:type="dxa"/>
            <w:vAlign w:val="center"/>
          </w:tcPr>
          <w:p w:rsidR="00410401" w:rsidRPr="007D5C6B" w:rsidRDefault="00410401" w:rsidP="002C4C21">
            <w:pPr>
              <w:spacing w:line="0" w:lineRule="atLeast"/>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наставници и сарадници</w:t>
            </w:r>
          </w:p>
          <w:p w:rsidR="00410401" w:rsidRPr="007D5C6B" w:rsidRDefault="00410401" w:rsidP="002C4C21">
            <w:pPr>
              <w:spacing w:line="0" w:lineRule="atLeast"/>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декан</w:t>
            </w:r>
          </w:p>
          <w:p w:rsidR="00410401" w:rsidRPr="007D5C6B" w:rsidRDefault="00410401" w:rsidP="002C4C21">
            <w:pPr>
              <w:spacing w:line="0" w:lineRule="atLeast"/>
              <w:rPr>
                <w:rFonts w:ascii="Times New Roman" w:hAnsi="Times New Roman" w:cs="Times New Roman"/>
                <w:sz w:val="24"/>
                <w:szCs w:val="24"/>
              </w:rPr>
            </w:pPr>
            <w:r w:rsidRPr="007D5C6B">
              <w:rPr>
                <w:rFonts w:ascii="Times New Roman" w:eastAsia="Times New Roman" w:hAnsi="Times New Roman" w:cs="Times New Roman"/>
                <w:sz w:val="24"/>
                <w:szCs w:val="24"/>
              </w:rPr>
              <w:t>– продекан за наставу</w:t>
            </w:r>
          </w:p>
        </w:tc>
        <w:tc>
          <w:tcPr>
            <w:tcW w:w="2693" w:type="dxa"/>
            <w:vAlign w:val="center"/>
          </w:tcPr>
          <w:p w:rsidR="00410401" w:rsidRPr="007D5C6B" w:rsidRDefault="00410401" w:rsidP="002C4C21">
            <w:pPr>
              <w:spacing w:line="276" w:lineRule="auto"/>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Континуирано током 201</w:t>
            </w:r>
            <w:r w:rsidR="00581D11">
              <w:rPr>
                <w:rFonts w:ascii="Times New Roman" w:eastAsia="Times New Roman" w:hAnsi="Times New Roman" w:cs="Times New Roman"/>
                <w:sz w:val="24"/>
                <w:szCs w:val="24"/>
              </w:rPr>
              <w:t>9</w:t>
            </w:r>
            <w:r w:rsidRPr="007D5C6B">
              <w:rPr>
                <w:rFonts w:ascii="Times New Roman" w:eastAsia="Times New Roman" w:hAnsi="Times New Roman" w:cs="Times New Roman"/>
                <w:sz w:val="24"/>
                <w:szCs w:val="24"/>
              </w:rPr>
              <w:t>/20</w:t>
            </w:r>
            <w:r w:rsidR="00581D11">
              <w:rPr>
                <w:rFonts w:ascii="Times New Roman" w:eastAsia="Times New Roman" w:hAnsi="Times New Roman" w:cs="Times New Roman"/>
                <w:sz w:val="24"/>
                <w:szCs w:val="24"/>
              </w:rPr>
              <w:t>20</w:t>
            </w:r>
            <w:r w:rsidRPr="007D5C6B">
              <w:rPr>
                <w:rFonts w:ascii="Times New Roman" w:eastAsia="Times New Roman" w:hAnsi="Times New Roman" w:cs="Times New Roman"/>
                <w:sz w:val="24"/>
                <w:szCs w:val="24"/>
              </w:rPr>
              <w:t>.</w:t>
            </w:r>
            <w:r w:rsidR="00432F6C" w:rsidRPr="007D5C6B">
              <w:rPr>
                <w:rFonts w:ascii="Times New Roman" w:eastAsia="Times New Roman" w:hAnsi="Times New Roman" w:cs="Times New Roman"/>
                <w:sz w:val="24"/>
                <w:szCs w:val="24"/>
              </w:rPr>
              <w:t xml:space="preserve"> године</w:t>
            </w:r>
          </w:p>
        </w:tc>
      </w:tr>
      <w:tr w:rsidR="00410401" w:rsidRPr="007D5C6B" w:rsidTr="002C4C21">
        <w:trPr>
          <w:trHeight w:val="1377"/>
          <w:jc w:val="center"/>
        </w:trPr>
        <w:tc>
          <w:tcPr>
            <w:tcW w:w="3260" w:type="dxa"/>
            <w:vAlign w:val="center"/>
          </w:tcPr>
          <w:p w:rsidR="00410401" w:rsidRPr="007D5C6B" w:rsidRDefault="00410401" w:rsidP="00410401">
            <w:pPr>
              <w:spacing w:line="276" w:lineRule="auto"/>
              <w:ind w:right="-57"/>
              <w:rPr>
                <w:rFonts w:ascii="Times New Roman" w:hAnsi="Times New Roman" w:cs="Times New Roman"/>
                <w:sz w:val="24"/>
                <w:szCs w:val="24"/>
              </w:rPr>
            </w:pPr>
            <w:r w:rsidRPr="007D5C6B">
              <w:rPr>
                <w:rFonts w:ascii="Times New Roman" w:eastAsia="Times New Roman" w:hAnsi="Times New Roman" w:cs="Times New Roman"/>
                <w:sz w:val="24"/>
                <w:szCs w:val="24"/>
              </w:rPr>
              <w:t>Реализација консултација са студентима и праћење реализације кроз месечни Извештај о раду наставника.</w:t>
            </w:r>
          </w:p>
        </w:tc>
        <w:tc>
          <w:tcPr>
            <w:tcW w:w="3119" w:type="dxa"/>
            <w:vAlign w:val="center"/>
          </w:tcPr>
          <w:p w:rsidR="00410401" w:rsidRPr="007D5C6B" w:rsidRDefault="00410401" w:rsidP="002C4C21">
            <w:pPr>
              <w:spacing w:line="0" w:lineRule="atLeast"/>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наставници и сарадници</w:t>
            </w:r>
          </w:p>
          <w:p w:rsidR="00410401" w:rsidRPr="007D5C6B" w:rsidRDefault="00410401" w:rsidP="002C4C21">
            <w:pPr>
              <w:spacing w:line="0" w:lineRule="atLeast"/>
              <w:rPr>
                <w:rFonts w:ascii="Times New Roman" w:hAnsi="Times New Roman" w:cs="Times New Roman"/>
                <w:sz w:val="24"/>
                <w:szCs w:val="24"/>
              </w:rPr>
            </w:pPr>
            <w:r w:rsidRPr="007D5C6B">
              <w:rPr>
                <w:rFonts w:ascii="Times New Roman" w:eastAsia="Times New Roman" w:hAnsi="Times New Roman" w:cs="Times New Roman"/>
                <w:sz w:val="24"/>
                <w:szCs w:val="24"/>
              </w:rPr>
              <w:t>– продекан за наставу</w:t>
            </w:r>
          </w:p>
        </w:tc>
        <w:tc>
          <w:tcPr>
            <w:tcW w:w="2693" w:type="dxa"/>
            <w:vAlign w:val="center"/>
          </w:tcPr>
          <w:p w:rsidR="00410401" w:rsidRPr="007D5C6B" w:rsidRDefault="00410401" w:rsidP="002C4C21">
            <w:pPr>
              <w:spacing w:line="276" w:lineRule="auto"/>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Континуирано током 201</w:t>
            </w:r>
            <w:r w:rsidR="00581D11">
              <w:rPr>
                <w:rFonts w:ascii="Times New Roman" w:eastAsia="Times New Roman" w:hAnsi="Times New Roman" w:cs="Times New Roman"/>
                <w:sz w:val="24"/>
                <w:szCs w:val="24"/>
              </w:rPr>
              <w:t>9</w:t>
            </w:r>
            <w:r w:rsidRPr="007D5C6B">
              <w:rPr>
                <w:rFonts w:ascii="Times New Roman" w:eastAsia="Times New Roman" w:hAnsi="Times New Roman" w:cs="Times New Roman"/>
                <w:sz w:val="24"/>
                <w:szCs w:val="24"/>
              </w:rPr>
              <w:t>/20</w:t>
            </w:r>
            <w:r w:rsidR="00581D11">
              <w:rPr>
                <w:rFonts w:ascii="Times New Roman" w:eastAsia="Times New Roman" w:hAnsi="Times New Roman" w:cs="Times New Roman"/>
                <w:sz w:val="24"/>
                <w:szCs w:val="24"/>
              </w:rPr>
              <w:t>20</w:t>
            </w:r>
            <w:r w:rsidRPr="007D5C6B">
              <w:rPr>
                <w:rFonts w:ascii="Times New Roman" w:eastAsia="Times New Roman" w:hAnsi="Times New Roman" w:cs="Times New Roman"/>
                <w:sz w:val="24"/>
                <w:szCs w:val="24"/>
              </w:rPr>
              <w:t>.</w:t>
            </w:r>
            <w:r w:rsidR="00432F6C" w:rsidRPr="007D5C6B">
              <w:rPr>
                <w:rFonts w:ascii="Times New Roman" w:eastAsia="Times New Roman" w:hAnsi="Times New Roman" w:cs="Times New Roman"/>
                <w:sz w:val="24"/>
                <w:szCs w:val="24"/>
              </w:rPr>
              <w:t xml:space="preserve"> године</w:t>
            </w:r>
          </w:p>
        </w:tc>
      </w:tr>
      <w:tr w:rsidR="00410401" w:rsidRPr="007D5C6B" w:rsidTr="002C4C21">
        <w:trPr>
          <w:trHeight w:val="1377"/>
          <w:jc w:val="center"/>
        </w:trPr>
        <w:tc>
          <w:tcPr>
            <w:tcW w:w="3260" w:type="dxa"/>
            <w:vAlign w:val="center"/>
          </w:tcPr>
          <w:p w:rsidR="00410401" w:rsidRPr="007D5C6B" w:rsidRDefault="00410401" w:rsidP="00410401">
            <w:pPr>
              <w:spacing w:line="276" w:lineRule="auto"/>
              <w:ind w:right="-57"/>
              <w:rPr>
                <w:rFonts w:ascii="Times New Roman" w:hAnsi="Times New Roman" w:cs="Times New Roman"/>
                <w:sz w:val="24"/>
                <w:szCs w:val="24"/>
              </w:rPr>
            </w:pPr>
            <w:r w:rsidRPr="007D5C6B">
              <w:rPr>
                <w:rFonts w:ascii="Times New Roman" w:eastAsia="Times New Roman" w:hAnsi="Times New Roman" w:cs="Times New Roman"/>
                <w:sz w:val="24"/>
                <w:szCs w:val="24"/>
              </w:rPr>
              <w:lastRenderedPageBreak/>
              <w:t>Редовно одржавање испита и праћење реализације кроз месечни Извештај о раду наставника.</w:t>
            </w:r>
          </w:p>
        </w:tc>
        <w:tc>
          <w:tcPr>
            <w:tcW w:w="3119" w:type="dxa"/>
            <w:vAlign w:val="center"/>
          </w:tcPr>
          <w:p w:rsidR="00410401" w:rsidRPr="007D5C6B" w:rsidRDefault="00410401" w:rsidP="002C4C21">
            <w:pPr>
              <w:spacing w:line="0" w:lineRule="atLeast"/>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наставници и сарадници</w:t>
            </w:r>
          </w:p>
          <w:p w:rsidR="00410401" w:rsidRPr="007D5C6B" w:rsidRDefault="00410401" w:rsidP="002C4C21">
            <w:pPr>
              <w:spacing w:line="0" w:lineRule="atLeast"/>
              <w:rPr>
                <w:rFonts w:ascii="Times New Roman" w:hAnsi="Times New Roman" w:cs="Times New Roman"/>
                <w:sz w:val="24"/>
                <w:szCs w:val="24"/>
              </w:rPr>
            </w:pPr>
            <w:r w:rsidRPr="007D5C6B">
              <w:rPr>
                <w:rFonts w:ascii="Times New Roman" w:eastAsia="Times New Roman" w:hAnsi="Times New Roman" w:cs="Times New Roman"/>
                <w:sz w:val="24"/>
                <w:szCs w:val="24"/>
              </w:rPr>
              <w:t>– продекан за наставу</w:t>
            </w:r>
          </w:p>
        </w:tc>
        <w:tc>
          <w:tcPr>
            <w:tcW w:w="2693" w:type="dxa"/>
            <w:vAlign w:val="center"/>
          </w:tcPr>
          <w:p w:rsidR="00410401" w:rsidRPr="007D5C6B" w:rsidRDefault="00410401" w:rsidP="002C4C21">
            <w:pPr>
              <w:spacing w:line="276" w:lineRule="auto"/>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Континуирано током 201</w:t>
            </w:r>
            <w:r w:rsidR="00581D11">
              <w:rPr>
                <w:rFonts w:ascii="Times New Roman" w:eastAsia="Times New Roman" w:hAnsi="Times New Roman" w:cs="Times New Roman"/>
                <w:sz w:val="24"/>
                <w:szCs w:val="24"/>
              </w:rPr>
              <w:t>9</w:t>
            </w:r>
            <w:r w:rsidRPr="007D5C6B">
              <w:rPr>
                <w:rFonts w:ascii="Times New Roman" w:eastAsia="Times New Roman" w:hAnsi="Times New Roman" w:cs="Times New Roman"/>
                <w:sz w:val="24"/>
                <w:szCs w:val="24"/>
              </w:rPr>
              <w:t>/20</w:t>
            </w:r>
            <w:r w:rsidR="00581D11">
              <w:rPr>
                <w:rFonts w:ascii="Times New Roman" w:eastAsia="Times New Roman" w:hAnsi="Times New Roman" w:cs="Times New Roman"/>
                <w:sz w:val="24"/>
                <w:szCs w:val="24"/>
              </w:rPr>
              <w:t>20</w:t>
            </w:r>
            <w:r w:rsidRPr="007D5C6B">
              <w:rPr>
                <w:rFonts w:ascii="Times New Roman" w:eastAsia="Times New Roman" w:hAnsi="Times New Roman" w:cs="Times New Roman"/>
                <w:sz w:val="24"/>
                <w:szCs w:val="24"/>
              </w:rPr>
              <w:t>.</w:t>
            </w:r>
            <w:r w:rsidR="00432F6C" w:rsidRPr="007D5C6B">
              <w:rPr>
                <w:rFonts w:ascii="Times New Roman" w:eastAsia="Times New Roman" w:hAnsi="Times New Roman" w:cs="Times New Roman"/>
                <w:sz w:val="24"/>
                <w:szCs w:val="24"/>
              </w:rPr>
              <w:t xml:space="preserve"> године</w:t>
            </w:r>
          </w:p>
        </w:tc>
      </w:tr>
      <w:tr w:rsidR="00410401" w:rsidRPr="007D5C6B" w:rsidTr="00432F6C">
        <w:trPr>
          <w:trHeight w:val="1969"/>
          <w:jc w:val="center"/>
        </w:trPr>
        <w:tc>
          <w:tcPr>
            <w:tcW w:w="3260" w:type="dxa"/>
            <w:vAlign w:val="center"/>
          </w:tcPr>
          <w:p w:rsidR="00410401" w:rsidRPr="007D5C6B" w:rsidRDefault="00410401" w:rsidP="00410401">
            <w:pPr>
              <w:spacing w:line="276" w:lineRule="auto"/>
              <w:ind w:right="-57"/>
              <w:rPr>
                <w:rFonts w:ascii="Times New Roman" w:hAnsi="Times New Roman" w:cs="Times New Roman"/>
                <w:sz w:val="24"/>
                <w:szCs w:val="24"/>
              </w:rPr>
            </w:pPr>
            <w:r w:rsidRPr="007D5C6B">
              <w:rPr>
                <w:rFonts w:ascii="Times New Roman" w:eastAsia="Times New Roman" w:hAnsi="Times New Roman" w:cs="Times New Roman"/>
                <w:sz w:val="24"/>
                <w:szCs w:val="24"/>
              </w:rPr>
              <w:t>Реализација стручне праксе за студенте прве, друге, треће и четврте године оба студијска програма, према утврђеном и објављеном Распореду праксе и хоспитовања.</w:t>
            </w:r>
          </w:p>
        </w:tc>
        <w:tc>
          <w:tcPr>
            <w:tcW w:w="3119" w:type="dxa"/>
            <w:vAlign w:val="center"/>
          </w:tcPr>
          <w:p w:rsidR="00410401" w:rsidRPr="007D5C6B" w:rsidRDefault="00410401" w:rsidP="002C4C21">
            <w:pPr>
              <w:spacing w:line="0" w:lineRule="atLeast"/>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наставници и сарадници</w:t>
            </w:r>
          </w:p>
          <w:p w:rsidR="00410401" w:rsidRPr="007D5C6B" w:rsidRDefault="00410401" w:rsidP="002C4C21">
            <w:pPr>
              <w:spacing w:line="0" w:lineRule="atLeast"/>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продекан за наставу</w:t>
            </w:r>
          </w:p>
          <w:p w:rsidR="00410401" w:rsidRPr="007D5C6B" w:rsidRDefault="00410401" w:rsidP="002C4C21">
            <w:pPr>
              <w:spacing w:line="0" w:lineRule="atLeast"/>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координатор праксе</w:t>
            </w:r>
          </w:p>
        </w:tc>
        <w:tc>
          <w:tcPr>
            <w:tcW w:w="2693" w:type="dxa"/>
            <w:vAlign w:val="center"/>
          </w:tcPr>
          <w:p w:rsidR="00410401" w:rsidRPr="007D5C6B" w:rsidRDefault="00410401" w:rsidP="002C4C21">
            <w:pPr>
              <w:spacing w:line="276" w:lineRule="auto"/>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Континуирано током 201</w:t>
            </w:r>
            <w:r w:rsidR="00581D11">
              <w:rPr>
                <w:rFonts w:ascii="Times New Roman" w:eastAsia="Times New Roman" w:hAnsi="Times New Roman" w:cs="Times New Roman"/>
                <w:sz w:val="24"/>
                <w:szCs w:val="24"/>
              </w:rPr>
              <w:t>9</w:t>
            </w:r>
            <w:r w:rsidRPr="007D5C6B">
              <w:rPr>
                <w:rFonts w:ascii="Times New Roman" w:eastAsia="Times New Roman" w:hAnsi="Times New Roman" w:cs="Times New Roman"/>
                <w:sz w:val="24"/>
                <w:szCs w:val="24"/>
              </w:rPr>
              <w:t>/20</w:t>
            </w:r>
            <w:r w:rsidR="00581D11">
              <w:rPr>
                <w:rFonts w:ascii="Times New Roman" w:eastAsia="Times New Roman" w:hAnsi="Times New Roman" w:cs="Times New Roman"/>
                <w:sz w:val="24"/>
                <w:szCs w:val="24"/>
              </w:rPr>
              <w:t>20</w:t>
            </w:r>
            <w:r w:rsidRPr="007D5C6B">
              <w:rPr>
                <w:rFonts w:ascii="Times New Roman" w:eastAsia="Times New Roman" w:hAnsi="Times New Roman" w:cs="Times New Roman"/>
                <w:sz w:val="24"/>
                <w:szCs w:val="24"/>
              </w:rPr>
              <w:t>.</w:t>
            </w:r>
            <w:r w:rsidR="00432F6C" w:rsidRPr="007D5C6B">
              <w:rPr>
                <w:rFonts w:ascii="Times New Roman" w:eastAsia="Times New Roman" w:hAnsi="Times New Roman" w:cs="Times New Roman"/>
                <w:sz w:val="24"/>
                <w:szCs w:val="24"/>
              </w:rPr>
              <w:t xml:space="preserve"> године</w:t>
            </w:r>
          </w:p>
        </w:tc>
      </w:tr>
      <w:tr w:rsidR="00410401" w:rsidRPr="007D5C6B" w:rsidTr="00432F6C">
        <w:trPr>
          <w:trHeight w:val="1260"/>
          <w:jc w:val="center"/>
        </w:trPr>
        <w:tc>
          <w:tcPr>
            <w:tcW w:w="3260" w:type="dxa"/>
            <w:vAlign w:val="center"/>
          </w:tcPr>
          <w:p w:rsidR="00410401" w:rsidRPr="007D5C6B" w:rsidRDefault="00410401" w:rsidP="002C4C21">
            <w:pPr>
              <w:spacing w:line="276" w:lineRule="auto"/>
              <w:ind w:right="-57"/>
              <w:rPr>
                <w:rFonts w:ascii="Times New Roman" w:hAnsi="Times New Roman" w:cs="Times New Roman"/>
                <w:sz w:val="24"/>
                <w:szCs w:val="24"/>
              </w:rPr>
            </w:pPr>
            <w:r w:rsidRPr="007D5C6B">
              <w:rPr>
                <w:rFonts w:ascii="Times New Roman" w:eastAsia="Times New Roman" w:hAnsi="Times New Roman" w:cs="Times New Roman"/>
                <w:sz w:val="24"/>
                <w:szCs w:val="24"/>
              </w:rPr>
              <w:t>Студентско вредновање квалитета наставе (путем анкетирања).</w:t>
            </w:r>
          </w:p>
        </w:tc>
        <w:tc>
          <w:tcPr>
            <w:tcW w:w="3119" w:type="dxa"/>
            <w:vAlign w:val="center"/>
          </w:tcPr>
          <w:p w:rsidR="00410401" w:rsidRPr="007D5C6B" w:rsidRDefault="00410401" w:rsidP="00410401">
            <w:pPr>
              <w:spacing w:line="0" w:lineRule="atLeast"/>
              <w:ind w:left="170" w:hanging="170"/>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Комисија за самовредновање</w:t>
            </w:r>
          </w:p>
          <w:p w:rsidR="00410401" w:rsidRPr="007D5C6B" w:rsidRDefault="00410401" w:rsidP="002C4C21">
            <w:pPr>
              <w:spacing w:line="0" w:lineRule="atLeast"/>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Комисија за квалитет</w:t>
            </w:r>
          </w:p>
          <w:p w:rsidR="00410401" w:rsidRPr="007D5C6B" w:rsidRDefault="00410401" w:rsidP="002C4C21">
            <w:pPr>
              <w:spacing w:line="0" w:lineRule="atLeast"/>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Рачунарска служба</w:t>
            </w:r>
          </w:p>
        </w:tc>
        <w:tc>
          <w:tcPr>
            <w:tcW w:w="2693" w:type="dxa"/>
            <w:vAlign w:val="center"/>
          </w:tcPr>
          <w:p w:rsidR="00410401" w:rsidRPr="007D5C6B" w:rsidRDefault="001517D2" w:rsidP="002C4C21">
            <w:pPr>
              <w:spacing w:line="276" w:lineRule="auto"/>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xml:space="preserve">јануар </w:t>
            </w:r>
            <w:r w:rsidR="00410401" w:rsidRPr="007D5C6B">
              <w:rPr>
                <w:rFonts w:ascii="Times New Roman" w:eastAsia="Times New Roman" w:hAnsi="Times New Roman" w:cs="Times New Roman"/>
                <w:sz w:val="24"/>
                <w:szCs w:val="24"/>
              </w:rPr>
              <w:t>и септембар 20</w:t>
            </w:r>
            <w:r w:rsidR="00581D11">
              <w:rPr>
                <w:rFonts w:ascii="Times New Roman" w:eastAsia="Times New Roman" w:hAnsi="Times New Roman" w:cs="Times New Roman"/>
                <w:sz w:val="24"/>
                <w:szCs w:val="24"/>
              </w:rPr>
              <w:t>20</w:t>
            </w:r>
            <w:r w:rsidR="00410401" w:rsidRPr="007D5C6B">
              <w:rPr>
                <w:rFonts w:ascii="Times New Roman" w:eastAsia="Times New Roman" w:hAnsi="Times New Roman" w:cs="Times New Roman"/>
                <w:sz w:val="24"/>
                <w:szCs w:val="24"/>
              </w:rPr>
              <w:t>.</w:t>
            </w:r>
            <w:r w:rsidR="00432F6C" w:rsidRPr="007D5C6B">
              <w:rPr>
                <w:rFonts w:ascii="Times New Roman" w:eastAsia="Times New Roman" w:hAnsi="Times New Roman" w:cs="Times New Roman"/>
                <w:sz w:val="24"/>
                <w:szCs w:val="24"/>
              </w:rPr>
              <w:t xml:space="preserve"> године</w:t>
            </w:r>
          </w:p>
        </w:tc>
      </w:tr>
      <w:tr w:rsidR="00D35EAF" w:rsidRPr="007D5C6B" w:rsidTr="002C4C21">
        <w:trPr>
          <w:trHeight w:val="979"/>
          <w:jc w:val="center"/>
        </w:trPr>
        <w:tc>
          <w:tcPr>
            <w:tcW w:w="3260" w:type="dxa"/>
            <w:vAlign w:val="center"/>
          </w:tcPr>
          <w:p w:rsidR="00D35EAF" w:rsidRPr="007D5C6B" w:rsidRDefault="00D35EAF" w:rsidP="002C4C21">
            <w:pPr>
              <w:spacing w:line="276" w:lineRule="auto"/>
              <w:ind w:right="-57"/>
              <w:rPr>
                <w:rFonts w:ascii="Times New Roman" w:hAnsi="Times New Roman" w:cs="Times New Roman"/>
                <w:sz w:val="24"/>
                <w:szCs w:val="24"/>
              </w:rPr>
            </w:pPr>
            <w:r w:rsidRPr="007D5C6B">
              <w:rPr>
                <w:rFonts w:ascii="Times New Roman" w:eastAsia="Times New Roman" w:hAnsi="Times New Roman" w:cs="Times New Roman"/>
              </w:rPr>
              <w:t>Обрада резултата и израда извештаја о анкетирању студената</w:t>
            </w:r>
            <w:r w:rsidRPr="007D5C6B">
              <w:rPr>
                <w:rFonts w:ascii="Times New Roman" w:eastAsia="Times New Roman" w:hAnsi="Times New Roman" w:cs="Times New Roman"/>
                <w:sz w:val="24"/>
                <w:szCs w:val="24"/>
              </w:rPr>
              <w:t>.</w:t>
            </w:r>
          </w:p>
        </w:tc>
        <w:tc>
          <w:tcPr>
            <w:tcW w:w="3119" w:type="dxa"/>
            <w:vAlign w:val="center"/>
          </w:tcPr>
          <w:p w:rsidR="00D35EAF" w:rsidRPr="007D5C6B" w:rsidRDefault="00D35EAF" w:rsidP="002C4C21">
            <w:pPr>
              <w:spacing w:line="0" w:lineRule="atLeast"/>
              <w:ind w:left="170" w:hanging="170"/>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Комисија за самовредновање</w:t>
            </w:r>
          </w:p>
        </w:tc>
        <w:tc>
          <w:tcPr>
            <w:tcW w:w="2693" w:type="dxa"/>
            <w:vAlign w:val="center"/>
          </w:tcPr>
          <w:p w:rsidR="00D35EAF" w:rsidRPr="007D5C6B" w:rsidRDefault="001517D2" w:rsidP="002C4C21">
            <w:pPr>
              <w:spacing w:line="276" w:lineRule="auto"/>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фебруар</w:t>
            </w:r>
            <w:r w:rsidR="00D35EAF" w:rsidRPr="007D5C6B">
              <w:rPr>
                <w:rFonts w:ascii="Times New Roman" w:eastAsia="Times New Roman" w:hAnsi="Times New Roman" w:cs="Times New Roman"/>
                <w:sz w:val="24"/>
                <w:szCs w:val="24"/>
              </w:rPr>
              <w:t>-март 20</w:t>
            </w:r>
            <w:r w:rsidR="00581D11">
              <w:rPr>
                <w:rFonts w:ascii="Times New Roman" w:eastAsia="Times New Roman" w:hAnsi="Times New Roman" w:cs="Times New Roman"/>
                <w:sz w:val="24"/>
                <w:szCs w:val="24"/>
              </w:rPr>
              <w:t>20</w:t>
            </w:r>
            <w:r w:rsidR="00D35EAF" w:rsidRPr="007D5C6B">
              <w:rPr>
                <w:rFonts w:ascii="Times New Roman" w:eastAsia="Times New Roman" w:hAnsi="Times New Roman" w:cs="Times New Roman"/>
                <w:sz w:val="24"/>
                <w:szCs w:val="24"/>
              </w:rPr>
              <w:t>.</w:t>
            </w:r>
          </w:p>
          <w:p w:rsidR="00D35EAF" w:rsidRPr="007D5C6B" w:rsidRDefault="001517D2" w:rsidP="002C4C21">
            <w:pPr>
              <w:spacing w:line="276" w:lineRule="auto"/>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xml:space="preserve">октобар </w:t>
            </w:r>
            <w:r w:rsidR="00D35EAF" w:rsidRPr="007D5C6B">
              <w:rPr>
                <w:rFonts w:ascii="Times New Roman" w:eastAsia="Times New Roman" w:hAnsi="Times New Roman" w:cs="Times New Roman"/>
                <w:sz w:val="24"/>
                <w:szCs w:val="24"/>
              </w:rPr>
              <w:t>20</w:t>
            </w:r>
            <w:r w:rsidR="00581D11">
              <w:rPr>
                <w:rFonts w:ascii="Times New Roman" w:eastAsia="Times New Roman" w:hAnsi="Times New Roman" w:cs="Times New Roman"/>
                <w:sz w:val="24"/>
                <w:szCs w:val="24"/>
              </w:rPr>
              <w:t>20</w:t>
            </w:r>
            <w:r w:rsidR="00D35EAF" w:rsidRPr="007D5C6B">
              <w:rPr>
                <w:rFonts w:ascii="Times New Roman" w:eastAsia="Times New Roman" w:hAnsi="Times New Roman" w:cs="Times New Roman"/>
                <w:sz w:val="24"/>
                <w:szCs w:val="24"/>
              </w:rPr>
              <w:t>.</w:t>
            </w:r>
            <w:r w:rsidR="00432F6C" w:rsidRPr="007D5C6B">
              <w:rPr>
                <w:rFonts w:ascii="Times New Roman" w:eastAsia="Times New Roman" w:hAnsi="Times New Roman" w:cs="Times New Roman"/>
                <w:sz w:val="24"/>
                <w:szCs w:val="24"/>
              </w:rPr>
              <w:t xml:space="preserve"> године</w:t>
            </w:r>
          </w:p>
        </w:tc>
      </w:tr>
      <w:tr w:rsidR="00D35EAF" w:rsidRPr="005B4866" w:rsidTr="00432F6C">
        <w:trPr>
          <w:trHeight w:val="2397"/>
          <w:jc w:val="center"/>
        </w:trPr>
        <w:tc>
          <w:tcPr>
            <w:tcW w:w="3260" w:type="dxa"/>
            <w:vAlign w:val="center"/>
          </w:tcPr>
          <w:p w:rsidR="00D35EAF" w:rsidRPr="007D5C6B" w:rsidRDefault="00D35EAF" w:rsidP="002C4C21">
            <w:pPr>
              <w:spacing w:line="276" w:lineRule="auto"/>
              <w:ind w:right="-57"/>
              <w:rPr>
                <w:rFonts w:ascii="Times New Roman" w:hAnsi="Times New Roman" w:cs="Times New Roman"/>
                <w:sz w:val="24"/>
                <w:szCs w:val="24"/>
              </w:rPr>
            </w:pPr>
            <w:r w:rsidRPr="007D5C6B">
              <w:rPr>
                <w:rFonts w:ascii="Times New Roman" w:eastAsia="Times New Roman" w:hAnsi="Times New Roman" w:cs="Times New Roman"/>
                <w:sz w:val="24"/>
                <w:szCs w:val="24"/>
              </w:rPr>
              <w:t>Разматрање Извештаја о вредновању квалитета наставе на Наставно-научном већу, седницама катедри и Студентског парламента и упућивање предлога корективних мера.</w:t>
            </w:r>
          </w:p>
        </w:tc>
        <w:tc>
          <w:tcPr>
            <w:tcW w:w="3119" w:type="dxa"/>
            <w:vAlign w:val="center"/>
          </w:tcPr>
          <w:p w:rsidR="00D35EAF" w:rsidRPr="007D5C6B" w:rsidRDefault="00D35EAF" w:rsidP="002C4C21">
            <w:pPr>
              <w:spacing w:line="0" w:lineRule="atLeast"/>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декан</w:t>
            </w:r>
          </w:p>
          <w:p w:rsidR="00D35EAF" w:rsidRPr="007D5C6B" w:rsidRDefault="00D35EAF" w:rsidP="002C4C21">
            <w:pPr>
              <w:spacing w:line="0" w:lineRule="atLeast"/>
              <w:ind w:left="170" w:hanging="170"/>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продекани</w:t>
            </w:r>
          </w:p>
          <w:p w:rsidR="00D35EAF" w:rsidRPr="007D5C6B" w:rsidRDefault="00D35EAF" w:rsidP="002C4C21">
            <w:pPr>
              <w:spacing w:line="0" w:lineRule="atLeast"/>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наставници и сарадници</w:t>
            </w:r>
          </w:p>
          <w:p w:rsidR="00D35EAF" w:rsidRPr="007D5C6B" w:rsidRDefault="00D35EAF" w:rsidP="002C4C21">
            <w:pPr>
              <w:spacing w:line="0" w:lineRule="atLeast"/>
              <w:ind w:left="170" w:hanging="170"/>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катедре</w:t>
            </w:r>
          </w:p>
        </w:tc>
        <w:tc>
          <w:tcPr>
            <w:tcW w:w="2693" w:type="dxa"/>
            <w:vAlign w:val="center"/>
          </w:tcPr>
          <w:p w:rsidR="00D35EAF" w:rsidRPr="007D5C6B" w:rsidRDefault="001517D2" w:rsidP="002C4C21">
            <w:pPr>
              <w:spacing w:line="276" w:lineRule="auto"/>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xml:space="preserve">април </w:t>
            </w:r>
            <w:r w:rsidR="00D35EAF" w:rsidRPr="007D5C6B">
              <w:rPr>
                <w:rFonts w:ascii="Times New Roman" w:eastAsia="Times New Roman" w:hAnsi="Times New Roman" w:cs="Times New Roman"/>
                <w:sz w:val="24"/>
                <w:szCs w:val="24"/>
              </w:rPr>
              <w:t>20</w:t>
            </w:r>
            <w:r w:rsidR="00581D11">
              <w:rPr>
                <w:rFonts w:ascii="Times New Roman" w:eastAsia="Times New Roman" w:hAnsi="Times New Roman" w:cs="Times New Roman"/>
                <w:sz w:val="24"/>
                <w:szCs w:val="24"/>
              </w:rPr>
              <w:t>20</w:t>
            </w:r>
            <w:r w:rsidR="00D35EAF" w:rsidRPr="007D5C6B">
              <w:rPr>
                <w:rFonts w:ascii="Times New Roman" w:eastAsia="Times New Roman" w:hAnsi="Times New Roman" w:cs="Times New Roman"/>
                <w:sz w:val="24"/>
                <w:szCs w:val="24"/>
              </w:rPr>
              <w:t>.</w:t>
            </w:r>
            <w:r w:rsidR="00432F6C" w:rsidRPr="007D5C6B">
              <w:rPr>
                <w:rFonts w:ascii="Times New Roman" w:eastAsia="Times New Roman" w:hAnsi="Times New Roman" w:cs="Times New Roman"/>
                <w:sz w:val="24"/>
                <w:szCs w:val="24"/>
              </w:rPr>
              <w:t xml:space="preserve"> године</w:t>
            </w:r>
          </w:p>
          <w:p w:rsidR="00D35EAF" w:rsidRPr="007D5C6B" w:rsidRDefault="001517D2" w:rsidP="002C4C21">
            <w:pPr>
              <w:spacing w:line="276" w:lineRule="auto"/>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xml:space="preserve">јун </w:t>
            </w:r>
            <w:r w:rsidR="00D35EAF" w:rsidRPr="007D5C6B">
              <w:rPr>
                <w:rFonts w:ascii="Times New Roman" w:eastAsia="Times New Roman" w:hAnsi="Times New Roman" w:cs="Times New Roman"/>
                <w:sz w:val="24"/>
                <w:szCs w:val="24"/>
              </w:rPr>
              <w:t>20</w:t>
            </w:r>
            <w:r w:rsidR="00581D11">
              <w:rPr>
                <w:rFonts w:ascii="Times New Roman" w:eastAsia="Times New Roman" w:hAnsi="Times New Roman" w:cs="Times New Roman"/>
                <w:sz w:val="24"/>
                <w:szCs w:val="24"/>
              </w:rPr>
              <w:t>20</w:t>
            </w:r>
            <w:r w:rsidR="00D35EAF" w:rsidRPr="007D5C6B">
              <w:rPr>
                <w:rFonts w:ascii="Times New Roman" w:eastAsia="Times New Roman" w:hAnsi="Times New Roman" w:cs="Times New Roman"/>
                <w:sz w:val="24"/>
                <w:szCs w:val="24"/>
              </w:rPr>
              <w:t>.</w:t>
            </w:r>
            <w:r w:rsidR="00432F6C" w:rsidRPr="007D5C6B">
              <w:rPr>
                <w:rFonts w:ascii="Times New Roman" w:eastAsia="Times New Roman" w:hAnsi="Times New Roman" w:cs="Times New Roman"/>
                <w:sz w:val="24"/>
                <w:szCs w:val="24"/>
              </w:rPr>
              <w:t xml:space="preserve"> године</w:t>
            </w:r>
          </w:p>
          <w:p w:rsidR="00D35EAF" w:rsidRPr="007D5C6B" w:rsidRDefault="001517D2" w:rsidP="002C4C21">
            <w:pPr>
              <w:spacing w:line="276" w:lineRule="auto"/>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xml:space="preserve">октобар </w:t>
            </w:r>
            <w:r w:rsidR="00D35EAF" w:rsidRPr="007D5C6B">
              <w:rPr>
                <w:rFonts w:ascii="Times New Roman" w:eastAsia="Times New Roman" w:hAnsi="Times New Roman" w:cs="Times New Roman"/>
                <w:sz w:val="24"/>
                <w:szCs w:val="24"/>
              </w:rPr>
              <w:t>20</w:t>
            </w:r>
            <w:r w:rsidR="00581D11">
              <w:rPr>
                <w:rFonts w:ascii="Times New Roman" w:eastAsia="Times New Roman" w:hAnsi="Times New Roman" w:cs="Times New Roman"/>
                <w:sz w:val="24"/>
                <w:szCs w:val="24"/>
              </w:rPr>
              <w:t>20</w:t>
            </w:r>
            <w:r w:rsidR="00D35EAF" w:rsidRPr="007D5C6B">
              <w:rPr>
                <w:rFonts w:ascii="Times New Roman" w:eastAsia="Times New Roman" w:hAnsi="Times New Roman" w:cs="Times New Roman"/>
                <w:sz w:val="24"/>
                <w:szCs w:val="24"/>
              </w:rPr>
              <w:t>.</w:t>
            </w:r>
            <w:r w:rsidR="00432F6C" w:rsidRPr="007D5C6B">
              <w:rPr>
                <w:rFonts w:ascii="Times New Roman" w:eastAsia="Times New Roman" w:hAnsi="Times New Roman" w:cs="Times New Roman"/>
                <w:sz w:val="24"/>
                <w:szCs w:val="24"/>
              </w:rPr>
              <w:t xml:space="preserve"> године</w:t>
            </w:r>
          </w:p>
        </w:tc>
      </w:tr>
      <w:tr w:rsidR="00C9551D" w:rsidRPr="007D5C6B" w:rsidTr="00432F6C">
        <w:trPr>
          <w:trHeight w:val="2687"/>
          <w:jc w:val="center"/>
        </w:trPr>
        <w:tc>
          <w:tcPr>
            <w:tcW w:w="3260" w:type="dxa"/>
            <w:vAlign w:val="center"/>
          </w:tcPr>
          <w:p w:rsidR="00C9551D" w:rsidRPr="007D5C6B" w:rsidRDefault="00D35EAF" w:rsidP="00D35EAF">
            <w:pPr>
              <w:spacing w:line="276" w:lineRule="auto"/>
              <w:ind w:right="-57"/>
              <w:rPr>
                <w:rFonts w:ascii="Times New Roman" w:hAnsi="Times New Roman" w:cs="Times New Roman"/>
                <w:sz w:val="24"/>
                <w:szCs w:val="24"/>
              </w:rPr>
            </w:pPr>
            <w:r w:rsidRPr="007D5C6B">
              <w:rPr>
                <w:rFonts w:ascii="Times New Roman" w:eastAsia="Times New Roman" w:hAnsi="Times New Roman" w:cs="Times New Roman"/>
                <w:sz w:val="24"/>
                <w:szCs w:val="24"/>
              </w:rPr>
              <w:t>Комисија за квалитет и самовредновање на основу предлога корективних мера дефинише мере у појединим областима квалитета, прецизира начине остваривања и рокове за остваривање</w:t>
            </w:r>
            <w:r w:rsidR="00C9551D" w:rsidRPr="007D5C6B">
              <w:rPr>
                <w:rFonts w:ascii="Times New Roman" w:eastAsia="Times New Roman" w:hAnsi="Times New Roman" w:cs="Times New Roman"/>
                <w:sz w:val="24"/>
                <w:szCs w:val="24"/>
              </w:rPr>
              <w:t>.</w:t>
            </w:r>
          </w:p>
        </w:tc>
        <w:tc>
          <w:tcPr>
            <w:tcW w:w="3119" w:type="dxa"/>
            <w:vAlign w:val="center"/>
          </w:tcPr>
          <w:p w:rsidR="00D35EAF" w:rsidRPr="007D5C6B" w:rsidRDefault="00D35EAF" w:rsidP="00D35EAF">
            <w:pPr>
              <w:spacing w:line="0" w:lineRule="atLeast"/>
              <w:ind w:left="170" w:hanging="170"/>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Комисија за самовредновање</w:t>
            </w:r>
          </w:p>
          <w:p w:rsidR="00D35EAF" w:rsidRPr="007D5C6B" w:rsidRDefault="00D35EAF" w:rsidP="00D35EAF">
            <w:pPr>
              <w:spacing w:line="0" w:lineRule="atLeast"/>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Комисија за квалитет</w:t>
            </w:r>
          </w:p>
          <w:p w:rsidR="00410401" w:rsidRPr="007D5C6B" w:rsidRDefault="00D35EAF" w:rsidP="00D35EAF">
            <w:pPr>
              <w:spacing w:line="0" w:lineRule="atLeast"/>
              <w:ind w:left="170" w:hanging="170"/>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Студентски парламент</w:t>
            </w:r>
          </w:p>
        </w:tc>
        <w:tc>
          <w:tcPr>
            <w:tcW w:w="2693" w:type="dxa"/>
            <w:vAlign w:val="center"/>
          </w:tcPr>
          <w:p w:rsidR="00C9551D" w:rsidRPr="007D5C6B" w:rsidRDefault="001517D2" w:rsidP="00C9551D">
            <w:pPr>
              <w:spacing w:line="276" w:lineRule="auto"/>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xml:space="preserve">септембар </w:t>
            </w:r>
            <w:r w:rsidR="00C9551D" w:rsidRPr="007D5C6B">
              <w:rPr>
                <w:rFonts w:ascii="Times New Roman" w:eastAsia="Times New Roman" w:hAnsi="Times New Roman" w:cs="Times New Roman"/>
                <w:sz w:val="24"/>
                <w:szCs w:val="24"/>
              </w:rPr>
              <w:t>20</w:t>
            </w:r>
            <w:r w:rsidR="00581D11">
              <w:rPr>
                <w:rFonts w:ascii="Times New Roman" w:eastAsia="Times New Roman" w:hAnsi="Times New Roman" w:cs="Times New Roman"/>
                <w:sz w:val="24"/>
                <w:szCs w:val="24"/>
              </w:rPr>
              <w:t>20</w:t>
            </w:r>
            <w:r w:rsidR="00C9551D" w:rsidRPr="007D5C6B">
              <w:rPr>
                <w:rFonts w:ascii="Times New Roman" w:eastAsia="Times New Roman" w:hAnsi="Times New Roman" w:cs="Times New Roman"/>
                <w:sz w:val="24"/>
                <w:szCs w:val="24"/>
              </w:rPr>
              <w:t>.</w:t>
            </w:r>
            <w:r w:rsidR="00432F6C" w:rsidRPr="007D5C6B">
              <w:rPr>
                <w:rFonts w:ascii="Times New Roman" w:eastAsia="Times New Roman" w:hAnsi="Times New Roman" w:cs="Times New Roman"/>
                <w:sz w:val="24"/>
                <w:szCs w:val="24"/>
              </w:rPr>
              <w:t xml:space="preserve"> године</w:t>
            </w:r>
          </w:p>
          <w:p w:rsidR="00D35EAF" w:rsidRPr="007D5C6B" w:rsidRDefault="001517D2" w:rsidP="00C9551D">
            <w:pPr>
              <w:spacing w:line="276" w:lineRule="auto"/>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xml:space="preserve">октобар </w:t>
            </w:r>
            <w:r w:rsidR="00D35EAF" w:rsidRPr="007D5C6B">
              <w:rPr>
                <w:rFonts w:ascii="Times New Roman" w:eastAsia="Times New Roman" w:hAnsi="Times New Roman" w:cs="Times New Roman"/>
                <w:sz w:val="24"/>
                <w:szCs w:val="24"/>
              </w:rPr>
              <w:t>20</w:t>
            </w:r>
            <w:r w:rsidR="00581D11">
              <w:rPr>
                <w:rFonts w:ascii="Times New Roman" w:eastAsia="Times New Roman" w:hAnsi="Times New Roman" w:cs="Times New Roman"/>
                <w:sz w:val="24"/>
                <w:szCs w:val="24"/>
              </w:rPr>
              <w:t>20</w:t>
            </w:r>
            <w:r w:rsidR="00D35EAF" w:rsidRPr="007D5C6B">
              <w:rPr>
                <w:rFonts w:ascii="Times New Roman" w:eastAsia="Times New Roman" w:hAnsi="Times New Roman" w:cs="Times New Roman"/>
                <w:sz w:val="24"/>
                <w:szCs w:val="24"/>
              </w:rPr>
              <w:t>.</w:t>
            </w:r>
            <w:r w:rsidR="00432F6C" w:rsidRPr="007D5C6B">
              <w:rPr>
                <w:rFonts w:ascii="Times New Roman" w:eastAsia="Times New Roman" w:hAnsi="Times New Roman" w:cs="Times New Roman"/>
                <w:sz w:val="24"/>
                <w:szCs w:val="24"/>
              </w:rPr>
              <w:t xml:space="preserve"> године</w:t>
            </w:r>
          </w:p>
        </w:tc>
      </w:tr>
    </w:tbl>
    <w:p w:rsidR="00CB19CF" w:rsidRPr="007D5C6B" w:rsidRDefault="00CB19CF" w:rsidP="005045CC">
      <w:pPr>
        <w:spacing w:before="240" w:after="240" w:line="300" w:lineRule="auto"/>
        <w:jc w:val="both"/>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Настава на студијским програмима основних академских студија одвијаће се према следећем Календару активности за 201</w:t>
      </w:r>
      <w:r w:rsidR="00581D11">
        <w:rPr>
          <w:rFonts w:ascii="Times New Roman" w:eastAsia="Times New Roman" w:hAnsi="Times New Roman" w:cs="Times New Roman"/>
          <w:sz w:val="24"/>
          <w:szCs w:val="24"/>
        </w:rPr>
        <w:t>9</w:t>
      </w:r>
      <w:r w:rsidRPr="007D5C6B">
        <w:rPr>
          <w:rFonts w:ascii="Times New Roman" w:eastAsia="Times New Roman" w:hAnsi="Times New Roman" w:cs="Times New Roman"/>
          <w:sz w:val="24"/>
          <w:szCs w:val="24"/>
        </w:rPr>
        <w:t>/20</w:t>
      </w:r>
      <w:r w:rsidR="00581D11">
        <w:rPr>
          <w:rFonts w:ascii="Times New Roman" w:eastAsia="Times New Roman" w:hAnsi="Times New Roman" w:cs="Times New Roman"/>
          <w:sz w:val="24"/>
          <w:szCs w:val="24"/>
        </w:rPr>
        <w:t>20</w:t>
      </w:r>
      <w:r w:rsidRPr="007D5C6B">
        <w:rPr>
          <w:rFonts w:ascii="Times New Roman" w:eastAsia="Times New Roman" w:hAnsi="Times New Roman" w:cs="Times New Roman"/>
          <w:sz w:val="24"/>
          <w:szCs w:val="24"/>
        </w:rPr>
        <w:t>. годину.</w:t>
      </w:r>
    </w:p>
    <w:tbl>
      <w:tblPr>
        <w:tblStyle w:val="TableGrid"/>
        <w:tblW w:w="9072" w:type="dxa"/>
        <w:jc w:val="center"/>
        <w:tblLook w:val="04A0"/>
      </w:tblPr>
      <w:tblGrid>
        <w:gridCol w:w="4535"/>
        <w:gridCol w:w="4537"/>
      </w:tblGrid>
      <w:tr w:rsidR="002C715C" w:rsidRPr="005B4866" w:rsidTr="00432F6C">
        <w:trPr>
          <w:trHeight w:val="567"/>
          <w:jc w:val="center"/>
        </w:trPr>
        <w:tc>
          <w:tcPr>
            <w:tcW w:w="9072" w:type="dxa"/>
            <w:gridSpan w:val="2"/>
            <w:shd w:val="clear" w:color="auto" w:fill="C6D9F1" w:themeFill="text2" w:themeFillTint="33"/>
            <w:vAlign w:val="center"/>
          </w:tcPr>
          <w:p w:rsidR="002C715C" w:rsidRPr="007D5C6B" w:rsidRDefault="002C715C" w:rsidP="002C715C">
            <w:pPr>
              <w:spacing w:line="300" w:lineRule="auto"/>
              <w:jc w:val="center"/>
              <w:rPr>
                <w:rFonts w:ascii="Times New Roman" w:eastAsia="Times New Roman" w:hAnsi="Times New Roman" w:cs="Times New Roman"/>
                <w:sz w:val="24"/>
                <w:szCs w:val="24"/>
              </w:rPr>
            </w:pPr>
            <w:r w:rsidRPr="007D5C6B">
              <w:rPr>
                <w:rFonts w:ascii="Times New Roman" w:eastAsia="Times New Roman" w:hAnsi="Times New Roman" w:cs="Times New Roman"/>
                <w:b/>
              </w:rPr>
              <w:t>Календар активности за школску 201</w:t>
            </w:r>
            <w:r w:rsidR="00581D11">
              <w:rPr>
                <w:rFonts w:ascii="Times New Roman" w:eastAsia="Times New Roman" w:hAnsi="Times New Roman" w:cs="Times New Roman"/>
                <w:b/>
              </w:rPr>
              <w:t>9</w:t>
            </w:r>
            <w:r w:rsidRPr="007D5C6B">
              <w:rPr>
                <w:rFonts w:ascii="Times New Roman" w:eastAsia="Times New Roman" w:hAnsi="Times New Roman" w:cs="Times New Roman"/>
                <w:b/>
              </w:rPr>
              <w:t>/20</w:t>
            </w:r>
            <w:r w:rsidR="00581D11">
              <w:rPr>
                <w:rFonts w:ascii="Times New Roman" w:eastAsia="Times New Roman" w:hAnsi="Times New Roman" w:cs="Times New Roman"/>
                <w:b/>
              </w:rPr>
              <w:t>20</w:t>
            </w:r>
            <w:r w:rsidRPr="007D5C6B">
              <w:rPr>
                <w:rFonts w:ascii="Times New Roman" w:eastAsia="Times New Roman" w:hAnsi="Times New Roman" w:cs="Times New Roman"/>
                <w:b/>
              </w:rPr>
              <w:t>. годину</w:t>
            </w:r>
          </w:p>
        </w:tc>
      </w:tr>
      <w:tr w:rsidR="002C715C" w:rsidRPr="007D5C6B" w:rsidTr="002C715C">
        <w:trPr>
          <w:trHeight w:val="397"/>
          <w:jc w:val="center"/>
        </w:trPr>
        <w:tc>
          <w:tcPr>
            <w:tcW w:w="4535" w:type="dxa"/>
            <w:vAlign w:val="center"/>
          </w:tcPr>
          <w:p w:rsidR="002C715C" w:rsidRPr="007D5C6B" w:rsidRDefault="002C715C" w:rsidP="002C715C">
            <w:pPr>
              <w:spacing w:line="300" w:lineRule="auto"/>
              <w:rPr>
                <w:rFonts w:ascii="Times New Roman" w:eastAsia="Times New Roman" w:hAnsi="Times New Roman" w:cs="Times New Roman"/>
                <w:i/>
                <w:sz w:val="24"/>
                <w:szCs w:val="24"/>
              </w:rPr>
            </w:pPr>
            <w:r w:rsidRPr="007D5C6B">
              <w:rPr>
                <w:rFonts w:ascii="Times New Roman" w:eastAsia="Times New Roman" w:hAnsi="Times New Roman" w:cs="Times New Roman"/>
                <w:i/>
                <w:sz w:val="24"/>
                <w:szCs w:val="24"/>
              </w:rPr>
              <w:t>Зимски семестар</w:t>
            </w:r>
          </w:p>
        </w:tc>
        <w:tc>
          <w:tcPr>
            <w:tcW w:w="4537" w:type="dxa"/>
            <w:vAlign w:val="center"/>
          </w:tcPr>
          <w:p w:rsidR="002C715C" w:rsidRPr="007D5C6B" w:rsidRDefault="002C715C" w:rsidP="002C715C">
            <w:pPr>
              <w:spacing w:line="300" w:lineRule="auto"/>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од 1.10.201</w:t>
            </w:r>
            <w:r w:rsidR="001D14FA" w:rsidRPr="007D5C6B">
              <w:rPr>
                <w:rFonts w:ascii="Times New Roman" w:eastAsia="Times New Roman" w:hAnsi="Times New Roman" w:cs="Times New Roman"/>
                <w:sz w:val="24"/>
                <w:szCs w:val="24"/>
              </w:rPr>
              <w:t>9</w:t>
            </w:r>
            <w:r w:rsidRPr="007D5C6B">
              <w:rPr>
                <w:rFonts w:ascii="Times New Roman" w:eastAsia="Times New Roman" w:hAnsi="Times New Roman" w:cs="Times New Roman"/>
                <w:sz w:val="24"/>
                <w:szCs w:val="24"/>
              </w:rPr>
              <w:t>. до 18.01.20</w:t>
            </w:r>
            <w:r w:rsidR="00581D11">
              <w:rPr>
                <w:rFonts w:ascii="Times New Roman" w:eastAsia="Times New Roman" w:hAnsi="Times New Roman" w:cs="Times New Roman"/>
                <w:sz w:val="24"/>
                <w:szCs w:val="24"/>
              </w:rPr>
              <w:t>20</w:t>
            </w:r>
            <w:r w:rsidRPr="007D5C6B">
              <w:rPr>
                <w:rFonts w:ascii="Times New Roman" w:eastAsia="Times New Roman" w:hAnsi="Times New Roman" w:cs="Times New Roman"/>
                <w:sz w:val="24"/>
                <w:szCs w:val="24"/>
              </w:rPr>
              <w:t>. године</w:t>
            </w:r>
          </w:p>
        </w:tc>
      </w:tr>
      <w:tr w:rsidR="002C715C" w:rsidRPr="007D5C6B" w:rsidTr="002C715C">
        <w:trPr>
          <w:trHeight w:val="397"/>
          <w:jc w:val="center"/>
        </w:trPr>
        <w:tc>
          <w:tcPr>
            <w:tcW w:w="4535" w:type="dxa"/>
            <w:vAlign w:val="center"/>
          </w:tcPr>
          <w:p w:rsidR="002C715C" w:rsidRPr="007D5C6B" w:rsidRDefault="002C715C" w:rsidP="002C715C">
            <w:pPr>
              <w:spacing w:line="300" w:lineRule="auto"/>
              <w:rPr>
                <w:rFonts w:ascii="Times New Roman" w:eastAsia="Times New Roman" w:hAnsi="Times New Roman" w:cs="Times New Roman"/>
                <w:i/>
                <w:sz w:val="24"/>
                <w:szCs w:val="24"/>
              </w:rPr>
            </w:pPr>
            <w:r w:rsidRPr="007D5C6B">
              <w:rPr>
                <w:rFonts w:ascii="Times New Roman" w:eastAsia="Times New Roman" w:hAnsi="Times New Roman" w:cs="Times New Roman"/>
                <w:i/>
                <w:sz w:val="24"/>
                <w:szCs w:val="24"/>
              </w:rPr>
              <w:t>Летњи семестар</w:t>
            </w:r>
          </w:p>
        </w:tc>
        <w:tc>
          <w:tcPr>
            <w:tcW w:w="4537" w:type="dxa"/>
            <w:vAlign w:val="center"/>
          </w:tcPr>
          <w:p w:rsidR="002C715C" w:rsidRPr="007D5C6B" w:rsidRDefault="002C715C" w:rsidP="002C715C">
            <w:pPr>
              <w:spacing w:line="300" w:lineRule="auto"/>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од 18.02.20</w:t>
            </w:r>
            <w:r w:rsidR="00581D11">
              <w:rPr>
                <w:rFonts w:ascii="Times New Roman" w:eastAsia="Times New Roman" w:hAnsi="Times New Roman" w:cs="Times New Roman"/>
                <w:sz w:val="24"/>
                <w:szCs w:val="24"/>
              </w:rPr>
              <w:t>20</w:t>
            </w:r>
            <w:r w:rsidRPr="007D5C6B">
              <w:rPr>
                <w:rFonts w:ascii="Times New Roman" w:eastAsia="Times New Roman" w:hAnsi="Times New Roman" w:cs="Times New Roman"/>
                <w:sz w:val="24"/>
                <w:szCs w:val="24"/>
              </w:rPr>
              <w:t>. до 31.05.20</w:t>
            </w:r>
            <w:r w:rsidR="00581D11">
              <w:rPr>
                <w:rFonts w:ascii="Times New Roman" w:eastAsia="Times New Roman" w:hAnsi="Times New Roman" w:cs="Times New Roman"/>
                <w:sz w:val="24"/>
                <w:szCs w:val="24"/>
              </w:rPr>
              <w:t>20</w:t>
            </w:r>
            <w:r w:rsidRPr="007D5C6B">
              <w:rPr>
                <w:rFonts w:ascii="Times New Roman" w:eastAsia="Times New Roman" w:hAnsi="Times New Roman" w:cs="Times New Roman"/>
                <w:sz w:val="24"/>
                <w:szCs w:val="24"/>
              </w:rPr>
              <w:t>. године</w:t>
            </w:r>
          </w:p>
        </w:tc>
      </w:tr>
    </w:tbl>
    <w:p w:rsidR="003E5033" w:rsidRPr="007D5C6B" w:rsidRDefault="003E5033" w:rsidP="003E5033">
      <w:pPr>
        <w:spacing w:after="120" w:line="300" w:lineRule="auto"/>
        <w:rPr>
          <w:rFonts w:ascii="Times New Roman" w:hAnsi="Times New Roman" w:cs="Times New Roman"/>
          <w:sz w:val="24"/>
          <w:szCs w:val="24"/>
        </w:rPr>
      </w:pPr>
    </w:p>
    <w:tbl>
      <w:tblPr>
        <w:tblStyle w:val="TableGrid"/>
        <w:tblW w:w="9072" w:type="dxa"/>
        <w:jc w:val="center"/>
        <w:tblLook w:val="04A0"/>
      </w:tblPr>
      <w:tblGrid>
        <w:gridCol w:w="4535"/>
        <w:gridCol w:w="4537"/>
      </w:tblGrid>
      <w:tr w:rsidR="001B5ACE" w:rsidRPr="007D5C6B" w:rsidTr="001B5ACE">
        <w:trPr>
          <w:trHeight w:val="397"/>
          <w:jc w:val="center"/>
        </w:trPr>
        <w:tc>
          <w:tcPr>
            <w:tcW w:w="9072" w:type="dxa"/>
            <w:gridSpan w:val="2"/>
            <w:shd w:val="clear" w:color="auto" w:fill="C6D9F1" w:themeFill="text2" w:themeFillTint="33"/>
            <w:vAlign w:val="center"/>
          </w:tcPr>
          <w:p w:rsidR="001B5ACE" w:rsidRPr="007D5C6B" w:rsidRDefault="001B5ACE" w:rsidP="001B5ACE">
            <w:pPr>
              <w:spacing w:line="300" w:lineRule="auto"/>
              <w:jc w:val="center"/>
              <w:rPr>
                <w:rFonts w:ascii="Times New Roman" w:eastAsia="Times New Roman" w:hAnsi="Times New Roman" w:cs="Times New Roman"/>
                <w:b/>
                <w:sz w:val="24"/>
                <w:szCs w:val="24"/>
              </w:rPr>
            </w:pPr>
            <w:r w:rsidRPr="007D5C6B">
              <w:rPr>
                <w:rFonts w:ascii="Times New Roman" w:eastAsia="Times New Roman" w:hAnsi="Times New Roman" w:cs="Times New Roman"/>
                <w:b/>
                <w:sz w:val="24"/>
                <w:szCs w:val="24"/>
              </w:rPr>
              <w:lastRenderedPageBreak/>
              <w:t>Нерадни дани</w:t>
            </w:r>
          </w:p>
        </w:tc>
      </w:tr>
      <w:tr w:rsidR="002C715C" w:rsidRPr="007D5C6B" w:rsidTr="002C715C">
        <w:trPr>
          <w:trHeight w:val="397"/>
          <w:jc w:val="center"/>
        </w:trPr>
        <w:tc>
          <w:tcPr>
            <w:tcW w:w="4535" w:type="dxa"/>
            <w:vAlign w:val="center"/>
          </w:tcPr>
          <w:p w:rsidR="002C715C" w:rsidRPr="007D5C6B" w:rsidRDefault="001B5ACE" w:rsidP="002C715C">
            <w:pPr>
              <w:spacing w:line="300" w:lineRule="auto"/>
              <w:rPr>
                <w:rFonts w:ascii="Times New Roman" w:eastAsia="Times New Roman" w:hAnsi="Times New Roman" w:cs="Times New Roman"/>
                <w:i/>
                <w:sz w:val="24"/>
                <w:szCs w:val="24"/>
              </w:rPr>
            </w:pPr>
            <w:r w:rsidRPr="007D5C6B">
              <w:rPr>
                <w:rFonts w:ascii="Times New Roman" w:eastAsia="Times New Roman" w:hAnsi="Times New Roman" w:cs="Times New Roman"/>
                <w:i/>
                <w:sz w:val="24"/>
                <w:szCs w:val="24"/>
              </w:rPr>
              <w:t>Дан свих светих</w:t>
            </w:r>
          </w:p>
        </w:tc>
        <w:tc>
          <w:tcPr>
            <w:tcW w:w="4537" w:type="dxa"/>
            <w:vAlign w:val="center"/>
          </w:tcPr>
          <w:p w:rsidR="002C715C" w:rsidRPr="007D5C6B" w:rsidRDefault="001B5ACE" w:rsidP="002C715C">
            <w:pPr>
              <w:spacing w:line="300" w:lineRule="auto"/>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1. новембар 201</w:t>
            </w:r>
            <w:r w:rsidR="00600BDB">
              <w:rPr>
                <w:rFonts w:ascii="Times New Roman" w:eastAsia="Times New Roman" w:hAnsi="Times New Roman" w:cs="Times New Roman"/>
                <w:sz w:val="24"/>
                <w:szCs w:val="24"/>
              </w:rPr>
              <w:t>9</w:t>
            </w:r>
            <w:r w:rsidRPr="007D5C6B">
              <w:rPr>
                <w:rFonts w:ascii="Times New Roman" w:eastAsia="Times New Roman" w:hAnsi="Times New Roman" w:cs="Times New Roman"/>
                <w:sz w:val="24"/>
                <w:szCs w:val="24"/>
              </w:rPr>
              <w:t>. године (одрађује се)</w:t>
            </w:r>
          </w:p>
        </w:tc>
      </w:tr>
      <w:tr w:rsidR="001B5ACE" w:rsidRPr="007D5C6B" w:rsidTr="002C715C">
        <w:trPr>
          <w:trHeight w:val="397"/>
          <w:jc w:val="center"/>
        </w:trPr>
        <w:tc>
          <w:tcPr>
            <w:tcW w:w="4535" w:type="dxa"/>
            <w:vAlign w:val="center"/>
          </w:tcPr>
          <w:p w:rsidR="001B5ACE" w:rsidRPr="007D5C6B" w:rsidRDefault="001B5ACE" w:rsidP="002C715C">
            <w:pPr>
              <w:spacing w:line="300" w:lineRule="auto"/>
              <w:rPr>
                <w:rFonts w:ascii="Times New Roman" w:eastAsia="Times New Roman" w:hAnsi="Times New Roman" w:cs="Times New Roman"/>
                <w:i/>
                <w:sz w:val="24"/>
                <w:szCs w:val="24"/>
              </w:rPr>
            </w:pPr>
            <w:r w:rsidRPr="007D5C6B">
              <w:rPr>
                <w:rFonts w:ascii="Times New Roman" w:eastAsia="Times New Roman" w:hAnsi="Times New Roman" w:cs="Times New Roman"/>
                <w:i/>
              </w:rPr>
              <w:t>Дан примирја у Првом светском рату</w:t>
            </w:r>
          </w:p>
        </w:tc>
        <w:tc>
          <w:tcPr>
            <w:tcW w:w="4537" w:type="dxa"/>
            <w:vAlign w:val="center"/>
          </w:tcPr>
          <w:p w:rsidR="001B5ACE" w:rsidRPr="007D5C6B" w:rsidRDefault="001B5ACE" w:rsidP="002C715C">
            <w:pPr>
              <w:spacing w:line="300" w:lineRule="auto"/>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11. и 12. новембар 201</w:t>
            </w:r>
            <w:r w:rsidR="00600BDB">
              <w:rPr>
                <w:rFonts w:ascii="Times New Roman" w:eastAsia="Times New Roman" w:hAnsi="Times New Roman" w:cs="Times New Roman"/>
                <w:sz w:val="24"/>
                <w:szCs w:val="24"/>
              </w:rPr>
              <w:t>9</w:t>
            </w:r>
            <w:r w:rsidRPr="007D5C6B">
              <w:rPr>
                <w:rFonts w:ascii="Times New Roman" w:eastAsia="Times New Roman" w:hAnsi="Times New Roman" w:cs="Times New Roman"/>
                <w:sz w:val="24"/>
                <w:szCs w:val="24"/>
              </w:rPr>
              <w:t>. године</w:t>
            </w:r>
          </w:p>
        </w:tc>
      </w:tr>
      <w:tr w:rsidR="001B5ACE" w:rsidRPr="007D5C6B" w:rsidTr="002C715C">
        <w:trPr>
          <w:trHeight w:val="397"/>
          <w:jc w:val="center"/>
        </w:trPr>
        <w:tc>
          <w:tcPr>
            <w:tcW w:w="4535" w:type="dxa"/>
            <w:vAlign w:val="center"/>
          </w:tcPr>
          <w:p w:rsidR="001B5ACE" w:rsidRPr="007D5C6B" w:rsidRDefault="001B5ACE" w:rsidP="002C715C">
            <w:pPr>
              <w:spacing w:line="300" w:lineRule="auto"/>
              <w:rPr>
                <w:rFonts w:ascii="Times New Roman" w:eastAsia="Times New Roman" w:hAnsi="Times New Roman" w:cs="Times New Roman"/>
                <w:i/>
              </w:rPr>
            </w:pPr>
            <w:r w:rsidRPr="007D5C6B">
              <w:rPr>
                <w:rFonts w:ascii="Times New Roman" w:eastAsia="Times New Roman" w:hAnsi="Times New Roman" w:cs="Times New Roman"/>
                <w:i/>
              </w:rPr>
              <w:t>Католички Божић</w:t>
            </w:r>
          </w:p>
        </w:tc>
        <w:tc>
          <w:tcPr>
            <w:tcW w:w="4537" w:type="dxa"/>
            <w:vAlign w:val="center"/>
          </w:tcPr>
          <w:p w:rsidR="001B5ACE" w:rsidRPr="007D5C6B" w:rsidRDefault="00321B72" w:rsidP="002C715C">
            <w:pPr>
              <w:spacing w:line="300" w:lineRule="auto"/>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xml:space="preserve">24. и </w:t>
            </w:r>
            <w:r w:rsidR="001B5ACE" w:rsidRPr="007D5C6B">
              <w:rPr>
                <w:rFonts w:ascii="Times New Roman" w:eastAsia="Times New Roman" w:hAnsi="Times New Roman" w:cs="Times New Roman"/>
                <w:sz w:val="24"/>
                <w:szCs w:val="24"/>
              </w:rPr>
              <w:t>25. децемб</w:t>
            </w:r>
            <w:r w:rsidRPr="007D5C6B">
              <w:rPr>
                <w:rFonts w:ascii="Times New Roman" w:eastAsia="Times New Roman" w:hAnsi="Times New Roman" w:cs="Times New Roman"/>
                <w:sz w:val="24"/>
                <w:szCs w:val="24"/>
              </w:rPr>
              <w:t>а</w:t>
            </w:r>
            <w:r w:rsidR="001B5ACE" w:rsidRPr="007D5C6B">
              <w:rPr>
                <w:rFonts w:ascii="Times New Roman" w:eastAsia="Times New Roman" w:hAnsi="Times New Roman" w:cs="Times New Roman"/>
                <w:sz w:val="24"/>
                <w:szCs w:val="24"/>
              </w:rPr>
              <w:t>р 201</w:t>
            </w:r>
            <w:r w:rsidR="00600BDB">
              <w:rPr>
                <w:rFonts w:ascii="Times New Roman" w:eastAsia="Times New Roman" w:hAnsi="Times New Roman" w:cs="Times New Roman"/>
                <w:sz w:val="24"/>
                <w:szCs w:val="24"/>
              </w:rPr>
              <w:t>9</w:t>
            </w:r>
            <w:r w:rsidR="001B5ACE" w:rsidRPr="007D5C6B">
              <w:rPr>
                <w:rFonts w:ascii="Times New Roman" w:eastAsia="Times New Roman" w:hAnsi="Times New Roman" w:cs="Times New Roman"/>
                <w:sz w:val="24"/>
                <w:szCs w:val="24"/>
              </w:rPr>
              <w:t>. године</w:t>
            </w:r>
          </w:p>
        </w:tc>
      </w:tr>
      <w:tr w:rsidR="001B5ACE" w:rsidRPr="007D5C6B" w:rsidTr="002C715C">
        <w:trPr>
          <w:trHeight w:val="397"/>
          <w:jc w:val="center"/>
        </w:trPr>
        <w:tc>
          <w:tcPr>
            <w:tcW w:w="4535" w:type="dxa"/>
            <w:vAlign w:val="center"/>
          </w:tcPr>
          <w:p w:rsidR="001B5ACE" w:rsidRPr="007D5C6B" w:rsidRDefault="00321B72" w:rsidP="002C715C">
            <w:pPr>
              <w:spacing w:line="300" w:lineRule="auto"/>
              <w:rPr>
                <w:rFonts w:ascii="Times New Roman" w:eastAsia="Times New Roman" w:hAnsi="Times New Roman" w:cs="Times New Roman"/>
                <w:i/>
              </w:rPr>
            </w:pPr>
            <w:r w:rsidRPr="007D5C6B">
              <w:rPr>
                <w:rFonts w:ascii="Times New Roman" w:eastAsia="Times New Roman" w:hAnsi="Times New Roman" w:cs="Times New Roman"/>
                <w:i/>
              </w:rPr>
              <w:t>Нова година</w:t>
            </w:r>
          </w:p>
        </w:tc>
        <w:tc>
          <w:tcPr>
            <w:tcW w:w="4537" w:type="dxa"/>
            <w:vAlign w:val="center"/>
          </w:tcPr>
          <w:p w:rsidR="001B5ACE" w:rsidRPr="007D5C6B" w:rsidRDefault="00321B72" w:rsidP="002C715C">
            <w:pPr>
              <w:spacing w:line="300" w:lineRule="auto"/>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1. и 2. јануар 20</w:t>
            </w:r>
            <w:r w:rsidR="00600BDB">
              <w:rPr>
                <w:rFonts w:ascii="Times New Roman" w:eastAsia="Times New Roman" w:hAnsi="Times New Roman" w:cs="Times New Roman"/>
                <w:sz w:val="24"/>
                <w:szCs w:val="24"/>
              </w:rPr>
              <w:t>20</w:t>
            </w:r>
            <w:r w:rsidRPr="007D5C6B">
              <w:rPr>
                <w:rFonts w:ascii="Times New Roman" w:eastAsia="Times New Roman" w:hAnsi="Times New Roman" w:cs="Times New Roman"/>
                <w:sz w:val="24"/>
                <w:szCs w:val="24"/>
              </w:rPr>
              <w:t>. године</w:t>
            </w:r>
          </w:p>
        </w:tc>
      </w:tr>
      <w:tr w:rsidR="00321B72" w:rsidRPr="007D5C6B" w:rsidTr="002C715C">
        <w:trPr>
          <w:trHeight w:val="397"/>
          <w:jc w:val="center"/>
        </w:trPr>
        <w:tc>
          <w:tcPr>
            <w:tcW w:w="4535" w:type="dxa"/>
            <w:vAlign w:val="center"/>
          </w:tcPr>
          <w:p w:rsidR="00321B72" w:rsidRPr="007D5C6B" w:rsidRDefault="00321B72" w:rsidP="002C715C">
            <w:pPr>
              <w:spacing w:line="300" w:lineRule="auto"/>
              <w:rPr>
                <w:rFonts w:ascii="Times New Roman" w:eastAsia="Times New Roman" w:hAnsi="Times New Roman" w:cs="Times New Roman"/>
                <w:i/>
              </w:rPr>
            </w:pPr>
            <w:r w:rsidRPr="007D5C6B">
              <w:rPr>
                <w:rFonts w:ascii="Times New Roman" w:eastAsia="Times New Roman" w:hAnsi="Times New Roman" w:cs="Times New Roman"/>
                <w:i/>
              </w:rPr>
              <w:t>Православни Божић</w:t>
            </w:r>
          </w:p>
        </w:tc>
        <w:tc>
          <w:tcPr>
            <w:tcW w:w="4537" w:type="dxa"/>
            <w:vAlign w:val="center"/>
          </w:tcPr>
          <w:p w:rsidR="00321B72" w:rsidRPr="007D5C6B" w:rsidRDefault="00321B72" w:rsidP="002C715C">
            <w:pPr>
              <w:spacing w:line="300" w:lineRule="auto"/>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7. јануар 20</w:t>
            </w:r>
            <w:r w:rsidR="00600BDB">
              <w:rPr>
                <w:rFonts w:ascii="Times New Roman" w:eastAsia="Times New Roman" w:hAnsi="Times New Roman" w:cs="Times New Roman"/>
                <w:sz w:val="24"/>
                <w:szCs w:val="24"/>
              </w:rPr>
              <w:t>20</w:t>
            </w:r>
            <w:r w:rsidRPr="007D5C6B">
              <w:rPr>
                <w:rFonts w:ascii="Times New Roman" w:eastAsia="Times New Roman" w:hAnsi="Times New Roman" w:cs="Times New Roman"/>
                <w:sz w:val="24"/>
                <w:szCs w:val="24"/>
              </w:rPr>
              <w:t>. године</w:t>
            </w:r>
          </w:p>
        </w:tc>
      </w:tr>
      <w:tr w:rsidR="00321B72" w:rsidRPr="007D5C6B" w:rsidTr="002C715C">
        <w:trPr>
          <w:trHeight w:val="397"/>
          <w:jc w:val="center"/>
        </w:trPr>
        <w:tc>
          <w:tcPr>
            <w:tcW w:w="4535" w:type="dxa"/>
            <w:vAlign w:val="center"/>
          </w:tcPr>
          <w:p w:rsidR="00321B72" w:rsidRPr="007D5C6B" w:rsidRDefault="00321B72" w:rsidP="002C715C">
            <w:pPr>
              <w:spacing w:line="300" w:lineRule="auto"/>
              <w:rPr>
                <w:rFonts w:ascii="Times New Roman" w:eastAsia="Times New Roman" w:hAnsi="Times New Roman" w:cs="Times New Roman"/>
                <w:i/>
              </w:rPr>
            </w:pPr>
            <w:r w:rsidRPr="007D5C6B">
              <w:rPr>
                <w:rFonts w:ascii="Times New Roman" w:eastAsia="Times New Roman" w:hAnsi="Times New Roman" w:cs="Times New Roman"/>
                <w:i/>
              </w:rPr>
              <w:t>Дан државности</w:t>
            </w:r>
          </w:p>
        </w:tc>
        <w:tc>
          <w:tcPr>
            <w:tcW w:w="4537" w:type="dxa"/>
            <w:vAlign w:val="center"/>
          </w:tcPr>
          <w:p w:rsidR="00321B72" w:rsidRPr="007D5C6B" w:rsidRDefault="00321B72" w:rsidP="002C715C">
            <w:pPr>
              <w:spacing w:line="300" w:lineRule="auto"/>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15. и 16. фебруар 20</w:t>
            </w:r>
            <w:r w:rsidR="00600BDB">
              <w:rPr>
                <w:rFonts w:ascii="Times New Roman" w:eastAsia="Times New Roman" w:hAnsi="Times New Roman" w:cs="Times New Roman"/>
                <w:sz w:val="24"/>
                <w:szCs w:val="24"/>
              </w:rPr>
              <w:t>20</w:t>
            </w:r>
            <w:r w:rsidRPr="007D5C6B">
              <w:rPr>
                <w:rFonts w:ascii="Times New Roman" w:eastAsia="Times New Roman" w:hAnsi="Times New Roman" w:cs="Times New Roman"/>
                <w:sz w:val="24"/>
                <w:szCs w:val="24"/>
              </w:rPr>
              <w:t>. године</w:t>
            </w:r>
          </w:p>
        </w:tc>
      </w:tr>
      <w:tr w:rsidR="00321B72" w:rsidRPr="007D5C6B" w:rsidTr="002C715C">
        <w:trPr>
          <w:trHeight w:val="397"/>
          <w:jc w:val="center"/>
        </w:trPr>
        <w:tc>
          <w:tcPr>
            <w:tcW w:w="4535" w:type="dxa"/>
            <w:vAlign w:val="center"/>
          </w:tcPr>
          <w:p w:rsidR="00321B72" w:rsidRPr="007D5C6B" w:rsidRDefault="00321B72" w:rsidP="002C715C">
            <w:pPr>
              <w:spacing w:line="300" w:lineRule="auto"/>
              <w:rPr>
                <w:rFonts w:ascii="Times New Roman" w:eastAsia="Times New Roman" w:hAnsi="Times New Roman" w:cs="Times New Roman"/>
                <w:i/>
              </w:rPr>
            </w:pPr>
            <w:r w:rsidRPr="007D5C6B">
              <w:rPr>
                <w:rFonts w:ascii="Times New Roman" w:eastAsia="Times New Roman" w:hAnsi="Times New Roman" w:cs="Times New Roman"/>
                <w:i/>
              </w:rPr>
              <w:t>Като</w:t>
            </w:r>
            <w:r w:rsidR="000B52D9" w:rsidRPr="007D5C6B">
              <w:rPr>
                <w:rFonts w:ascii="Times New Roman" w:eastAsia="Times New Roman" w:hAnsi="Times New Roman" w:cs="Times New Roman"/>
                <w:i/>
              </w:rPr>
              <w:t>ли</w:t>
            </w:r>
            <w:r w:rsidRPr="007D5C6B">
              <w:rPr>
                <w:rFonts w:ascii="Times New Roman" w:eastAsia="Times New Roman" w:hAnsi="Times New Roman" w:cs="Times New Roman"/>
                <w:i/>
              </w:rPr>
              <w:t>чки</w:t>
            </w:r>
            <w:r w:rsidR="000B52D9" w:rsidRPr="007D5C6B">
              <w:rPr>
                <w:rFonts w:ascii="Times New Roman" w:eastAsia="Times New Roman" w:hAnsi="Times New Roman" w:cs="Times New Roman"/>
                <w:i/>
              </w:rPr>
              <w:t xml:space="preserve"> Ускрс</w:t>
            </w:r>
          </w:p>
        </w:tc>
        <w:tc>
          <w:tcPr>
            <w:tcW w:w="4537" w:type="dxa"/>
            <w:vAlign w:val="center"/>
          </w:tcPr>
          <w:p w:rsidR="00321B72" w:rsidRPr="007D5C6B" w:rsidRDefault="00DB1740" w:rsidP="002C715C">
            <w:pPr>
              <w:spacing w:line="300" w:lineRule="auto"/>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19</w:t>
            </w:r>
            <w:r w:rsidR="000B52D9" w:rsidRPr="007D5C6B">
              <w:rPr>
                <w:rFonts w:ascii="Times New Roman" w:eastAsia="Times New Roman" w:hAnsi="Times New Roman" w:cs="Times New Roman"/>
                <w:sz w:val="24"/>
                <w:szCs w:val="24"/>
              </w:rPr>
              <w:t>. до 2</w:t>
            </w:r>
            <w:r w:rsidRPr="007D5C6B">
              <w:rPr>
                <w:rFonts w:ascii="Times New Roman" w:eastAsia="Times New Roman" w:hAnsi="Times New Roman" w:cs="Times New Roman"/>
                <w:sz w:val="24"/>
                <w:szCs w:val="24"/>
              </w:rPr>
              <w:t>2</w:t>
            </w:r>
            <w:r w:rsidR="000B52D9" w:rsidRPr="007D5C6B">
              <w:rPr>
                <w:rFonts w:ascii="Times New Roman" w:eastAsia="Times New Roman" w:hAnsi="Times New Roman" w:cs="Times New Roman"/>
                <w:sz w:val="24"/>
                <w:szCs w:val="24"/>
              </w:rPr>
              <w:t>. априла 20</w:t>
            </w:r>
            <w:r w:rsidR="00600BDB">
              <w:rPr>
                <w:rFonts w:ascii="Times New Roman" w:eastAsia="Times New Roman" w:hAnsi="Times New Roman" w:cs="Times New Roman"/>
                <w:sz w:val="24"/>
                <w:szCs w:val="24"/>
              </w:rPr>
              <w:t>20</w:t>
            </w:r>
            <w:r w:rsidR="000B52D9" w:rsidRPr="007D5C6B">
              <w:rPr>
                <w:rFonts w:ascii="Times New Roman" w:eastAsia="Times New Roman" w:hAnsi="Times New Roman" w:cs="Times New Roman"/>
                <w:sz w:val="24"/>
                <w:szCs w:val="24"/>
              </w:rPr>
              <w:t>. године</w:t>
            </w:r>
          </w:p>
        </w:tc>
      </w:tr>
      <w:tr w:rsidR="000B52D9" w:rsidRPr="007D5C6B" w:rsidTr="002C715C">
        <w:trPr>
          <w:trHeight w:val="397"/>
          <w:jc w:val="center"/>
        </w:trPr>
        <w:tc>
          <w:tcPr>
            <w:tcW w:w="4535" w:type="dxa"/>
            <w:vAlign w:val="center"/>
          </w:tcPr>
          <w:p w:rsidR="000B52D9" w:rsidRPr="007D5C6B" w:rsidRDefault="000B52D9" w:rsidP="002C715C">
            <w:pPr>
              <w:spacing w:line="300" w:lineRule="auto"/>
              <w:rPr>
                <w:rFonts w:ascii="Times New Roman" w:eastAsia="Times New Roman" w:hAnsi="Times New Roman" w:cs="Times New Roman"/>
                <w:i/>
              </w:rPr>
            </w:pPr>
            <w:r w:rsidRPr="007D5C6B">
              <w:rPr>
                <w:rFonts w:ascii="Times New Roman" w:eastAsia="Times New Roman" w:hAnsi="Times New Roman" w:cs="Times New Roman"/>
                <w:i/>
              </w:rPr>
              <w:t>Православни Ускрс</w:t>
            </w:r>
          </w:p>
        </w:tc>
        <w:tc>
          <w:tcPr>
            <w:tcW w:w="4537" w:type="dxa"/>
            <w:vAlign w:val="center"/>
          </w:tcPr>
          <w:p w:rsidR="000B52D9" w:rsidRPr="007D5C6B" w:rsidRDefault="00DB1740" w:rsidP="002C715C">
            <w:pPr>
              <w:spacing w:line="300" w:lineRule="auto"/>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2</w:t>
            </w:r>
            <w:r w:rsidR="000B52D9" w:rsidRPr="007D5C6B">
              <w:rPr>
                <w:rFonts w:ascii="Times New Roman" w:eastAsia="Times New Roman" w:hAnsi="Times New Roman" w:cs="Times New Roman"/>
                <w:sz w:val="24"/>
                <w:szCs w:val="24"/>
              </w:rPr>
              <w:t xml:space="preserve">6. до </w:t>
            </w:r>
            <w:r w:rsidRPr="007D5C6B">
              <w:rPr>
                <w:rFonts w:ascii="Times New Roman" w:eastAsia="Times New Roman" w:hAnsi="Times New Roman" w:cs="Times New Roman"/>
                <w:sz w:val="24"/>
                <w:szCs w:val="24"/>
              </w:rPr>
              <w:t>2</w:t>
            </w:r>
            <w:r w:rsidR="000B52D9" w:rsidRPr="007D5C6B">
              <w:rPr>
                <w:rFonts w:ascii="Times New Roman" w:eastAsia="Times New Roman" w:hAnsi="Times New Roman" w:cs="Times New Roman"/>
                <w:sz w:val="24"/>
                <w:szCs w:val="24"/>
              </w:rPr>
              <w:t>9. априла 20</w:t>
            </w:r>
            <w:r w:rsidR="00600BDB">
              <w:rPr>
                <w:rFonts w:ascii="Times New Roman" w:eastAsia="Times New Roman" w:hAnsi="Times New Roman" w:cs="Times New Roman"/>
                <w:sz w:val="24"/>
                <w:szCs w:val="24"/>
              </w:rPr>
              <w:t>20</w:t>
            </w:r>
            <w:r w:rsidR="000B52D9" w:rsidRPr="007D5C6B">
              <w:rPr>
                <w:rFonts w:ascii="Times New Roman" w:eastAsia="Times New Roman" w:hAnsi="Times New Roman" w:cs="Times New Roman"/>
                <w:sz w:val="24"/>
                <w:szCs w:val="24"/>
              </w:rPr>
              <w:t>. године</w:t>
            </w:r>
          </w:p>
        </w:tc>
      </w:tr>
      <w:tr w:rsidR="000B52D9" w:rsidRPr="007D5C6B" w:rsidTr="002C715C">
        <w:trPr>
          <w:trHeight w:val="397"/>
          <w:jc w:val="center"/>
        </w:trPr>
        <w:tc>
          <w:tcPr>
            <w:tcW w:w="4535" w:type="dxa"/>
            <w:vAlign w:val="center"/>
          </w:tcPr>
          <w:p w:rsidR="000B52D9" w:rsidRPr="007D5C6B" w:rsidRDefault="000B52D9" w:rsidP="002C715C">
            <w:pPr>
              <w:spacing w:line="300" w:lineRule="auto"/>
              <w:rPr>
                <w:rFonts w:ascii="Times New Roman" w:eastAsia="Times New Roman" w:hAnsi="Times New Roman" w:cs="Times New Roman"/>
                <w:i/>
              </w:rPr>
            </w:pPr>
            <w:r w:rsidRPr="007D5C6B">
              <w:rPr>
                <w:rFonts w:ascii="Times New Roman" w:eastAsia="Times New Roman" w:hAnsi="Times New Roman" w:cs="Times New Roman"/>
                <w:i/>
              </w:rPr>
              <w:t>Празник рада</w:t>
            </w:r>
          </w:p>
        </w:tc>
        <w:tc>
          <w:tcPr>
            <w:tcW w:w="4537" w:type="dxa"/>
            <w:vAlign w:val="center"/>
          </w:tcPr>
          <w:p w:rsidR="000B52D9" w:rsidRPr="007D5C6B" w:rsidRDefault="000B52D9" w:rsidP="002C715C">
            <w:pPr>
              <w:spacing w:line="300" w:lineRule="auto"/>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1. и 2. мај 20</w:t>
            </w:r>
            <w:r w:rsidR="00600BDB">
              <w:rPr>
                <w:rFonts w:ascii="Times New Roman" w:eastAsia="Times New Roman" w:hAnsi="Times New Roman" w:cs="Times New Roman"/>
                <w:sz w:val="24"/>
                <w:szCs w:val="24"/>
              </w:rPr>
              <w:t>20</w:t>
            </w:r>
            <w:r w:rsidRPr="007D5C6B">
              <w:rPr>
                <w:rFonts w:ascii="Times New Roman" w:eastAsia="Times New Roman" w:hAnsi="Times New Roman" w:cs="Times New Roman"/>
                <w:sz w:val="24"/>
                <w:szCs w:val="24"/>
              </w:rPr>
              <w:t>. године</w:t>
            </w:r>
          </w:p>
        </w:tc>
      </w:tr>
    </w:tbl>
    <w:p w:rsidR="002C715C" w:rsidRPr="007D5C6B" w:rsidRDefault="000B52D9" w:rsidP="004C1398">
      <w:pPr>
        <w:spacing w:before="240" w:after="120" w:line="300" w:lineRule="auto"/>
        <w:jc w:val="both"/>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Детаљни календар активности за школску 201</w:t>
      </w:r>
      <w:r w:rsidR="00600BDB">
        <w:rPr>
          <w:rFonts w:ascii="Times New Roman" w:eastAsia="Times New Roman" w:hAnsi="Times New Roman" w:cs="Times New Roman"/>
          <w:sz w:val="24"/>
          <w:szCs w:val="24"/>
        </w:rPr>
        <w:t>9</w:t>
      </w:r>
      <w:r w:rsidRPr="007D5C6B">
        <w:rPr>
          <w:rFonts w:ascii="Times New Roman" w:eastAsia="Times New Roman" w:hAnsi="Times New Roman" w:cs="Times New Roman"/>
          <w:sz w:val="24"/>
          <w:szCs w:val="24"/>
        </w:rPr>
        <w:t>/20</w:t>
      </w:r>
      <w:r w:rsidR="00600BDB">
        <w:rPr>
          <w:rFonts w:ascii="Times New Roman" w:eastAsia="Times New Roman" w:hAnsi="Times New Roman" w:cs="Times New Roman"/>
          <w:sz w:val="24"/>
          <w:szCs w:val="24"/>
        </w:rPr>
        <w:t>20</w:t>
      </w:r>
      <w:r w:rsidRPr="007D5C6B">
        <w:rPr>
          <w:rFonts w:ascii="Times New Roman" w:eastAsia="Times New Roman" w:hAnsi="Times New Roman" w:cs="Times New Roman"/>
          <w:sz w:val="24"/>
          <w:szCs w:val="24"/>
        </w:rPr>
        <w:t>. годину је посебан докуменат и чини прилог овог П</w:t>
      </w:r>
      <w:r w:rsidR="009A3A59" w:rsidRPr="007D5C6B">
        <w:rPr>
          <w:rFonts w:ascii="Times New Roman" w:eastAsia="Times New Roman" w:hAnsi="Times New Roman" w:cs="Times New Roman"/>
          <w:sz w:val="24"/>
          <w:szCs w:val="24"/>
        </w:rPr>
        <w:t>лана</w:t>
      </w:r>
      <w:r w:rsidRPr="007D5C6B">
        <w:rPr>
          <w:rFonts w:ascii="Times New Roman" w:eastAsia="Times New Roman" w:hAnsi="Times New Roman" w:cs="Times New Roman"/>
          <w:sz w:val="24"/>
          <w:szCs w:val="24"/>
        </w:rPr>
        <w:t xml:space="preserve"> рада Факултета.</w:t>
      </w:r>
    </w:p>
    <w:p w:rsidR="005E7914" w:rsidRPr="007D5C6B" w:rsidRDefault="005E7914" w:rsidP="004C1398">
      <w:pPr>
        <w:spacing w:after="240" w:line="300" w:lineRule="auto"/>
        <w:jc w:val="both"/>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xml:space="preserve">Поред наставе и вежби, студенти свих година обавиће </w:t>
      </w:r>
      <w:r w:rsidR="00236068" w:rsidRPr="007D5C6B">
        <w:rPr>
          <w:rFonts w:ascii="Times New Roman" w:eastAsia="Times New Roman" w:hAnsi="Times New Roman" w:cs="Times New Roman"/>
          <w:sz w:val="24"/>
          <w:szCs w:val="24"/>
        </w:rPr>
        <w:t xml:space="preserve">педагошку, дидактичку и методичку </w:t>
      </w:r>
      <w:r w:rsidRPr="007D5C6B">
        <w:rPr>
          <w:rFonts w:ascii="Times New Roman" w:eastAsia="Times New Roman" w:hAnsi="Times New Roman" w:cs="Times New Roman"/>
          <w:sz w:val="24"/>
          <w:szCs w:val="24"/>
        </w:rPr>
        <w:t xml:space="preserve">праксу у школама и предшколским установама, према календару </w:t>
      </w:r>
      <w:r w:rsidR="00236068" w:rsidRPr="007D5C6B">
        <w:rPr>
          <w:rFonts w:ascii="Times New Roman" w:eastAsia="Times New Roman" w:hAnsi="Times New Roman" w:cs="Times New Roman"/>
          <w:sz w:val="24"/>
          <w:szCs w:val="24"/>
        </w:rPr>
        <w:t>праксе</w:t>
      </w:r>
      <w:r w:rsidRPr="007D5C6B">
        <w:rPr>
          <w:rFonts w:ascii="Times New Roman" w:eastAsia="Times New Roman" w:hAnsi="Times New Roman" w:cs="Times New Roman"/>
          <w:sz w:val="24"/>
          <w:szCs w:val="24"/>
        </w:rPr>
        <w:t>.</w:t>
      </w:r>
    </w:p>
    <w:tbl>
      <w:tblPr>
        <w:tblStyle w:val="TableGrid"/>
        <w:tblW w:w="9072" w:type="dxa"/>
        <w:jc w:val="center"/>
        <w:tblLook w:val="04A0"/>
      </w:tblPr>
      <w:tblGrid>
        <w:gridCol w:w="3114"/>
        <w:gridCol w:w="5958"/>
      </w:tblGrid>
      <w:tr w:rsidR="00AA0EE8" w:rsidRPr="007D5C6B" w:rsidTr="00432F6C">
        <w:trPr>
          <w:trHeight w:val="567"/>
          <w:jc w:val="center"/>
        </w:trPr>
        <w:tc>
          <w:tcPr>
            <w:tcW w:w="3114" w:type="dxa"/>
            <w:shd w:val="clear" w:color="auto" w:fill="C6D9F1" w:themeFill="text2" w:themeFillTint="33"/>
            <w:vAlign w:val="center"/>
          </w:tcPr>
          <w:p w:rsidR="00AA0EE8" w:rsidRPr="007D5C6B" w:rsidRDefault="00AA0EE8" w:rsidP="002C715C">
            <w:pPr>
              <w:spacing w:line="276" w:lineRule="auto"/>
              <w:ind w:right="-57"/>
              <w:rPr>
                <w:rFonts w:ascii="Times New Roman" w:hAnsi="Times New Roman" w:cs="Times New Roman"/>
                <w:b/>
                <w:sz w:val="24"/>
                <w:szCs w:val="24"/>
              </w:rPr>
            </w:pPr>
            <w:r w:rsidRPr="007D5C6B">
              <w:rPr>
                <w:rFonts w:ascii="Times New Roman" w:hAnsi="Times New Roman" w:cs="Times New Roman"/>
                <w:b/>
                <w:sz w:val="24"/>
                <w:szCs w:val="24"/>
              </w:rPr>
              <w:t>Година студија:</w:t>
            </w:r>
          </w:p>
        </w:tc>
        <w:tc>
          <w:tcPr>
            <w:tcW w:w="5958" w:type="dxa"/>
            <w:shd w:val="clear" w:color="auto" w:fill="C6D9F1" w:themeFill="text2" w:themeFillTint="33"/>
            <w:vAlign w:val="center"/>
          </w:tcPr>
          <w:p w:rsidR="00AA0EE8" w:rsidRPr="007D5C6B" w:rsidRDefault="00AA0EE8" w:rsidP="00AA0EE8">
            <w:pPr>
              <w:jc w:val="center"/>
              <w:rPr>
                <w:rFonts w:ascii="Times New Roman" w:hAnsi="Times New Roman" w:cs="Times New Roman"/>
                <w:b/>
                <w:sz w:val="24"/>
                <w:szCs w:val="24"/>
              </w:rPr>
            </w:pPr>
            <w:r w:rsidRPr="007D5C6B">
              <w:rPr>
                <w:rFonts w:ascii="Times New Roman" w:hAnsi="Times New Roman" w:cs="Times New Roman"/>
                <w:b/>
                <w:sz w:val="24"/>
                <w:szCs w:val="24"/>
              </w:rPr>
              <w:t>Време реализације праксе:</w:t>
            </w:r>
          </w:p>
        </w:tc>
      </w:tr>
      <w:tr w:rsidR="00AA0EE8" w:rsidRPr="007D5C6B" w:rsidTr="002C715C">
        <w:trPr>
          <w:trHeight w:val="397"/>
          <w:jc w:val="center"/>
        </w:trPr>
        <w:tc>
          <w:tcPr>
            <w:tcW w:w="3114" w:type="dxa"/>
            <w:vAlign w:val="center"/>
          </w:tcPr>
          <w:p w:rsidR="00AA0EE8" w:rsidRPr="007D5C6B" w:rsidRDefault="00AA0EE8" w:rsidP="002C715C">
            <w:pPr>
              <w:rPr>
                <w:rFonts w:ascii="Times New Roman" w:eastAsiaTheme="minorHAnsi" w:hAnsi="Times New Roman" w:cs="Times New Roman"/>
              </w:rPr>
            </w:pPr>
            <w:r w:rsidRPr="007D5C6B">
              <w:rPr>
                <w:rFonts w:ascii="Times New Roman" w:hAnsi="Times New Roman" w:cs="Times New Roman"/>
              </w:rPr>
              <w:t>I година – педагошка пракса</w:t>
            </w:r>
          </w:p>
        </w:tc>
        <w:tc>
          <w:tcPr>
            <w:tcW w:w="5958" w:type="dxa"/>
            <w:vAlign w:val="center"/>
          </w:tcPr>
          <w:p w:rsidR="00AA0EE8" w:rsidRPr="007D5C6B" w:rsidRDefault="00A44DB4" w:rsidP="002C715C">
            <w:pPr>
              <w:jc w:val="center"/>
              <w:rPr>
                <w:rFonts w:ascii="Times New Roman" w:hAnsi="Times New Roman" w:cs="Times New Roman"/>
              </w:rPr>
            </w:pPr>
            <w:r w:rsidRPr="007D5C6B">
              <w:rPr>
                <w:rFonts w:ascii="Times New Roman" w:hAnsi="Times New Roman" w:cs="Times New Roman"/>
              </w:rPr>
              <w:t>од 2</w:t>
            </w:r>
            <w:r w:rsidR="001D14FA" w:rsidRPr="007D5C6B">
              <w:rPr>
                <w:rFonts w:ascii="Times New Roman" w:hAnsi="Times New Roman" w:cs="Times New Roman"/>
              </w:rPr>
              <w:t>0</w:t>
            </w:r>
            <w:r w:rsidRPr="007D5C6B">
              <w:rPr>
                <w:rFonts w:ascii="Times New Roman" w:hAnsi="Times New Roman" w:cs="Times New Roman"/>
              </w:rPr>
              <w:t>. до 2</w:t>
            </w:r>
            <w:r w:rsidR="001D14FA" w:rsidRPr="007D5C6B">
              <w:rPr>
                <w:rFonts w:ascii="Times New Roman" w:hAnsi="Times New Roman" w:cs="Times New Roman"/>
              </w:rPr>
              <w:t>4</w:t>
            </w:r>
            <w:r w:rsidRPr="007D5C6B">
              <w:rPr>
                <w:rFonts w:ascii="Times New Roman" w:hAnsi="Times New Roman" w:cs="Times New Roman"/>
              </w:rPr>
              <w:t>. маја 20</w:t>
            </w:r>
            <w:r w:rsidR="00600BDB">
              <w:rPr>
                <w:rFonts w:ascii="Times New Roman" w:hAnsi="Times New Roman" w:cs="Times New Roman"/>
              </w:rPr>
              <w:t>20</w:t>
            </w:r>
            <w:r w:rsidRPr="007D5C6B">
              <w:rPr>
                <w:rFonts w:ascii="Times New Roman" w:hAnsi="Times New Roman" w:cs="Times New Roman"/>
              </w:rPr>
              <w:t>. године</w:t>
            </w:r>
          </w:p>
        </w:tc>
      </w:tr>
      <w:tr w:rsidR="00A44DB4" w:rsidRPr="007D5C6B" w:rsidTr="002C715C">
        <w:trPr>
          <w:trHeight w:val="397"/>
          <w:jc w:val="center"/>
        </w:trPr>
        <w:tc>
          <w:tcPr>
            <w:tcW w:w="3114" w:type="dxa"/>
            <w:vAlign w:val="center"/>
          </w:tcPr>
          <w:p w:rsidR="00A44DB4" w:rsidRPr="007D5C6B" w:rsidRDefault="00A44DB4" w:rsidP="00A44DB4">
            <w:pPr>
              <w:rPr>
                <w:rFonts w:ascii="Times New Roman" w:eastAsiaTheme="minorHAnsi" w:hAnsi="Times New Roman" w:cs="Times New Roman"/>
              </w:rPr>
            </w:pPr>
            <w:r w:rsidRPr="007D5C6B">
              <w:rPr>
                <w:rFonts w:ascii="Times New Roman" w:hAnsi="Times New Roman" w:cs="Times New Roman"/>
              </w:rPr>
              <w:t>II година – дидактичка пракса</w:t>
            </w:r>
          </w:p>
        </w:tc>
        <w:tc>
          <w:tcPr>
            <w:tcW w:w="5958" w:type="dxa"/>
            <w:vAlign w:val="center"/>
          </w:tcPr>
          <w:p w:rsidR="00A44DB4" w:rsidRPr="007D5C6B" w:rsidRDefault="001D14FA" w:rsidP="00A44DB4">
            <w:pPr>
              <w:jc w:val="center"/>
              <w:rPr>
                <w:rFonts w:ascii="Times New Roman" w:hAnsi="Times New Roman" w:cs="Times New Roman"/>
              </w:rPr>
            </w:pPr>
            <w:r w:rsidRPr="007D5C6B">
              <w:rPr>
                <w:rFonts w:ascii="Times New Roman" w:hAnsi="Times New Roman" w:cs="Times New Roman"/>
              </w:rPr>
              <w:t>од 20. до 24. маја 20</w:t>
            </w:r>
            <w:r w:rsidR="00600BDB">
              <w:rPr>
                <w:rFonts w:ascii="Times New Roman" w:hAnsi="Times New Roman" w:cs="Times New Roman"/>
              </w:rPr>
              <w:t>20</w:t>
            </w:r>
            <w:r w:rsidRPr="007D5C6B">
              <w:rPr>
                <w:rFonts w:ascii="Times New Roman" w:hAnsi="Times New Roman" w:cs="Times New Roman"/>
              </w:rPr>
              <w:t>. године</w:t>
            </w:r>
          </w:p>
        </w:tc>
      </w:tr>
      <w:tr w:rsidR="00A44DB4" w:rsidRPr="007D5C6B" w:rsidTr="002C715C">
        <w:trPr>
          <w:trHeight w:val="397"/>
          <w:jc w:val="center"/>
        </w:trPr>
        <w:tc>
          <w:tcPr>
            <w:tcW w:w="3114" w:type="dxa"/>
            <w:vAlign w:val="center"/>
          </w:tcPr>
          <w:p w:rsidR="00A44DB4" w:rsidRPr="007D5C6B" w:rsidRDefault="00A44DB4" w:rsidP="00A44DB4">
            <w:pPr>
              <w:rPr>
                <w:rFonts w:ascii="Times New Roman" w:eastAsiaTheme="minorHAnsi" w:hAnsi="Times New Roman" w:cs="Times New Roman"/>
              </w:rPr>
            </w:pPr>
            <w:r w:rsidRPr="007D5C6B">
              <w:rPr>
                <w:rFonts w:ascii="Times New Roman" w:hAnsi="Times New Roman" w:cs="Times New Roman"/>
              </w:rPr>
              <w:t>III година – методичка пракса</w:t>
            </w:r>
          </w:p>
        </w:tc>
        <w:tc>
          <w:tcPr>
            <w:tcW w:w="5958" w:type="dxa"/>
            <w:vAlign w:val="center"/>
          </w:tcPr>
          <w:p w:rsidR="00A44DB4" w:rsidRPr="007D5C6B" w:rsidRDefault="00A44DB4" w:rsidP="00A44DB4">
            <w:pPr>
              <w:jc w:val="center"/>
              <w:rPr>
                <w:rFonts w:ascii="Times New Roman" w:hAnsi="Times New Roman" w:cs="Times New Roman"/>
              </w:rPr>
            </w:pPr>
            <w:r w:rsidRPr="007D5C6B">
              <w:rPr>
                <w:rFonts w:ascii="Times New Roman" w:hAnsi="Times New Roman" w:cs="Times New Roman"/>
              </w:rPr>
              <w:t>од 1</w:t>
            </w:r>
            <w:r w:rsidR="001D14FA" w:rsidRPr="007D5C6B">
              <w:rPr>
                <w:rFonts w:ascii="Times New Roman" w:hAnsi="Times New Roman" w:cs="Times New Roman"/>
              </w:rPr>
              <w:t>3</w:t>
            </w:r>
            <w:r w:rsidRPr="007D5C6B">
              <w:rPr>
                <w:rFonts w:ascii="Times New Roman" w:hAnsi="Times New Roman" w:cs="Times New Roman"/>
              </w:rPr>
              <w:t>. до 2</w:t>
            </w:r>
            <w:r w:rsidR="001D14FA" w:rsidRPr="007D5C6B">
              <w:rPr>
                <w:rFonts w:ascii="Times New Roman" w:hAnsi="Times New Roman" w:cs="Times New Roman"/>
              </w:rPr>
              <w:t>4</w:t>
            </w:r>
            <w:r w:rsidRPr="007D5C6B">
              <w:rPr>
                <w:rFonts w:ascii="Times New Roman" w:hAnsi="Times New Roman" w:cs="Times New Roman"/>
              </w:rPr>
              <w:t>. маја 20</w:t>
            </w:r>
            <w:r w:rsidR="00600BDB">
              <w:rPr>
                <w:rFonts w:ascii="Times New Roman" w:hAnsi="Times New Roman" w:cs="Times New Roman"/>
              </w:rPr>
              <w:t>20</w:t>
            </w:r>
            <w:r w:rsidRPr="007D5C6B">
              <w:rPr>
                <w:rFonts w:ascii="Times New Roman" w:hAnsi="Times New Roman" w:cs="Times New Roman"/>
              </w:rPr>
              <w:t>. године</w:t>
            </w:r>
          </w:p>
        </w:tc>
      </w:tr>
      <w:tr w:rsidR="00A44DB4" w:rsidRPr="005B4866" w:rsidTr="00A44DB4">
        <w:trPr>
          <w:trHeight w:val="636"/>
          <w:jc w:val="center"/>
        </w:trPr>
        <w:tc>
          <w:tcPr>
            <w:tcW w:w="3114" w:type="dxa"/>
            <w:vAlign w:val="center"/>
          </w:tcPr>
          <w:p w:rsidR="00A44DB4" w:rsidRPr="007D5C6B" w:rsidRDefault="00A44DB4" w:rsidP="00A44DB4">
            <w:pPr>
              <w:rPr>
                <w:rFonts w:ascii="Times New Roman" w:eastAsiaTheme="minorHAnsi" w:hAnsi="Times New Roman" w:cs="Times New Roman"/>
              </w:rPr>
            </w:pPr>
            <w:r w:rsidRPr="007D5C6B">
              <w:rPr>
                <w:rFonts w:ascii="Times New Roman" w:hAnsi="Times New Roman" w:cs="Times New Roman"/>
              </w:rPr>
              <w:t>IV година – самостална пракса</w:t>
            </w:r>
          </w:p>
        </w:tc>
        <w:tc>
          <w:tcPr>
            <w:tcW w:w="5958" w:type="dxa"/>
            <w:vAlign w:val="center"/>
          </w:tcPr>
          <w:p w:rsidR="00A44DB4" w:rsidRPr="007D5C6B" w:rsidRDefault="00A44DB4" w:rsidP="00A44DB4">
            <w:pPr>
              <w:jc w:val="center"/>
              <w:rPr>
                <w:rFonts w:ascii="Times New Roman" w:hAnsi="Times New Roman" w:cs="Times New Roman"/>
              </w:rPr>
            </w:pPr>
            <w:r w:rsidRPr="007D5C6B">
              <w:rPr>
                <w:rFonts w:ascii="Times New Roman" w:hAnsi="Times New Roman" w:cs="Times New Roman"/>
              </w:rPr>
              <w:t xml:space="preserve">од </w:t>
            </w:r>
            <w:r w:rsidR="00A03F83">
              <w:rPr>
                <w:rFonts w:ascii="Times New Roman" w:hAnsi="Times New Roman" w:cs="Times New Roman"/>
              </w:rPr>
              <w:t>2</w:t>
            </w:r>
            <w:r w:rsidRPr="007D5C6B">
              <w:rPr>
                <w:rFonts w:ascii="Times New Roman" w:hAnsi="Times New Roman" w:cs="Times New Roman"/>
              </w:rPr>
              <w:t xml:space="preserve">. до </w:t>
            </w:r>
            <w:r w:rsidR="00A03F83">
              <w:rPr>
                <w:rFonts w:ascii="Times New Roman" w:hAnsi="Times New Roman" w:cs="Times New Roman"/>
              </w:rPr>
              <w:t>13</w:t>
            </w:r>
            <w:r w:rsidRPr="007D5C6B">
              <w:rPr>
                <w:rFonts w:ascii="Times New Roman" w:hAnsi="Times New Roman" w:cs="Times New Roman"/>
              </w:rPr>
              <w:t>. септембра 201</w:t>
            </w:r>
            <w:r w:rsidR="00600BDB">
              <w:rPr>
                <w:rFonts w:ascii="Times New Roman" w:hAnsi="Times New Roman" w:cs="Times New Roman"/>
              </w:rPr>
              <w:t>9</w:t>
            </w:r>
            <w:r w:rsidRPr="007D5C6B">
              <w:rPr>
                <w:rFonts w:ascii="Times New Roman" w:hAnsi="Times New Roman" w:cs="Times New Roman"/>
              </w:rPr>
              <w:t>.; од 1</w:t>
            </w:r>
            <w:r w:rsidR="001D14FA" w:rsidRPr="007D5C6B">
              <w:rPr>
                <w:rFonts w:ascii="Times New Roman" w:hAnsi="Times New Roman" w:cs="Times New Roman"/>
              </w:rPr>
              <w:t>0</w:t>
            </w:r>
            <w:r w:rsidRPr="007D5C6B">
              <w:rPr>
                <w:rFonts w:ascii="Times New Roman" w:hAnsi="Times New Roman" w:cs="Times New Roman"/>
              </w:rPr>
              <w:t>. до 1</w:t>
            </w:r>
            <w:r w:rsidR="001D14FA" w:rsidRPr="007D5C6B">
              <w:rPr>
                <w:rFonts w:ascii="Times New Roman" w:hAnsi="Times New Roman" w:cs="Times New Roman"/>
              </w:rPr>
              <w:t>5</w:t>
            </w:r>
            <w:r w:rsidRPr="007D5C6B">
              <w:rPr>
                <w:rFonts w:ascii="Times New Roman" w:hAnsi="Times New Roman" w:cs="Times New Roman"/>
              </w:rPr>
              <w:t>. децембра 201</w:t>
            </w:r>
            <w:r w:rsidR="00600BDB">
              <w:rPr>
                <w:rFonts w:ascii="Times New Roman" w:hAnsi="Times New Roman" w:cs="Times New Roman"/>
              </w:rPr>
              <w:t>9</w:t>
            </w:r>
            <w:r w:rsidRPr="007D5C6B">
              <w:rPr>
                <w:rFonts w:ascii="Times New Roman" w:hAnsi="Times New Roman" w:cs="Times New Roman"/>
              </w:rPr>
              <w:t xml:space="preserve">. и од </w:t>
            </w:r>
            <w:r w:rsidR="001D14FA" w:rsidRPr="007D5C6B">
              <w:rPr>
                <w:rFonts w:ascii="Times New Roman" w:hAnsi="Times New Roman" w:cs="Times New Roman"/>
              </w:rPr>
              <w:t>6</w:t>
            </w:r>
            <w:r w:rsidRPr="007D5C6B">
              <w:rPr>
                <w:rFonts w:ascii="Times New Roman" w:hAnsi="Times New Roman" w:cs="Times New Roman"/>
              </w:rPr>
              <w:t>. до 2</w:t>
            </w:r>
            <w:r w:rsidR="001D14FA" w:rsidRPr="007D5C6B">
              <w:rPr>
                <w:rFonts w:ascii="Times New Roman" w:hAnsi="Times New Roman" w:cs="Times New Roman"/>
              </w:rPr>
              <w:t>4</w:t>
            </w:r>
            <w:r w:rsidRPr="007D5C6B">
              <w:rPr>
                <w:rFonts w:ascii="Times New Roman" w:hAnsi="Times New Roman" w:cs="Times New Roman"/>
              </w:rPr>
              <w:t>. маја 20</w:t>
            </w:r>
            <w:r w:rsidR="00600BDB">
              <w:rPr>
                <w:rFonts w:ascii="Times New Roman" w:hAnsi="Times New Roman" w:cs="Times New Roman"/>
              </w:rPr>
              <w:t>20</w:t>
            </w:r>
            <w:r w:rsidRPr="007D5C6B">
              <w:rPr>
                <w:rFonts w:ascii="Times New Roman" w:hAnsi="Times New Roman" w:cs="Times New Roman"/>
              </w:rPr>
              <w:t>. године</w:t>
            </w:r>
          </w:p>
        </w:tc>
      </w:tr>
    </w:tbl>
    <w:p w:rsidR="005045CC" w:rsidRPr="007D5C6B" w:rsidRDefault="005045CC" w:rsidP="004C1398">
      <w:pPr>
        <w:spacing w:before="240" w:after="120" w:line="300" w:lineRule="auto"/>
        <w:jc w:val="both"/>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Годишњи план реализације праксе на свим нивоима студија за школску 201</w:t>
      </w:r>
      <w:r w:rsidR="00600BDB">
        <w:rPr>
          <w:rFonts w:ascii="Times New Roman" w:eastAsia="Times New Roman" w:hAnsi="Times New Roman" w:cs="Times New Roman"/>
          <w:sz w:val="24"/>
          <w:szCs w:val="24"/>
        </w:rPr>
        <w:t>9</w:t>
      </w:r>
      <w:r w:rsidRPr="007D5C6B">
        <w:rPr>
          <w:rFonts w:ascii="Times New Roman" w:eastAsia="Times New Roman" w:hAnsi="Times New Roman" w:cs="Times New Roman"/>
          <w:sz w:val="24"/>
          <w:szCs w:val="24"/>
        </w:rPr>
        <w:t>/20</w:t>
      </w:r>
      <w:r w:rsidR="00600BDB">
        <w:rPr>
          <w:rFonts w:ascii="Times New Roman" w:eastAsia="Times New Roman" w:hAnsi="Times New Roman" w:cs="Times New Roman"/>
          <w:sz w:val="24"/>
          <w:szCs w:val="24"/>
        </w:rPr>
        <w:t>20</w:t>
      </w:r>
      <w:r w:rsidRPr="007D5C6B">
        <w:rPr>
          <w:rFonts w:ascii="Times New Roman" w:eastAsia="Times New Roman" w:hAnsi="Times New Roman" w:cs="Times New Roman"/>
          <w:sz w:val="24"/>
          <w:szCs w:val="24"/>
        </w:rPr>
        <w:t>. годину је посебан докуменат који чини прилог овог П</w:t>
      </w:r>
      <w:r w:rsidR="009A3A59" w:rsidRPr="007D5C6B">
        <w:rPr>
          <w:rFonts w:ascii="Times New Roman" w:eastAsia="Times New Roman" w:hAnsi="Times New Roman" w:cs="Times New Roman"/>
          <w:sz w:val="24"/>
          <w:szCs w:val="24"/>
        </w:rPr>
        <w:t>лана</w:t>
      </w:r>
      <w:r w:rsidRPr="007D5C6B">
        <w:rPr>
          <w:rFonts w:ascii="Times New Roman" w:eastAsia="Times New Roman" w:hAnsi="Times New Roman" w:cs="Times New Roman"/>
          <w:sz w:val="24"/>
          <w:szCs w:val="24"/>
        </w:rPr>
        <w:t xml:space="preserve"> рада Факултета.</w:t>
      </w:r>
    </w:p>
    <w:p w:rsidR="00236068" w:rsidRPr="007D5C6B" w:rsidRDefault="00236068" w:rsidP="004C1398">
      <w:pPr>
        <w:spacing w:after="120" w:line="300" w:lineRule="auto"/>
        <w:jc w:val="both"/>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Студентима ће на почетку студија из сваке академске године бити доступан план рада за сваки студијски предмет. Уредно ће бити вођена евиденција о редовности похађања предавања и вежби, извршавање планираних обавеза, семинарских радова, односно, предиспитних обавеза. Континуирано ће се радити на унапређивању квалитета наставе, пружања додатне подршке студентима.</w:t>
      </w:r>
    </w:p>
    <w:p w:rsidR="00236068" w:rsidRPr="007D5C6B" w:rsidRDefault="00236068" w:rsidP="004C1398">
      <w:pPr>
        <w:spacing w:after="120" w:line="300" w:lineRule="auto"/>
        <w:jc w:val="both"/>
        <w:rPr>
          <w:rFonts w:ascii="Times New Roman" w:eastAsia="Times New Roman" w:hAnsi="Times New Roman" w:cs="Times New Roman"/>
          <w:sz w:val="24"/>
          <w:szCs w:val="24"/>
        </w:rPr>
      </w:pPr>
      <w:r w:rsidRPr="007D5C6B">
        <w:rPr>
          <w:rFonts w:ascii="Times New Roman" w:eastAsia="Times New Roman" w:hAnsi="Times New Roman" w:cs="Times New Roman"/>
          <w:i/>
          <w:sz w:val="24"/>
          <w:szCs w:val="24"/>
        </w:rPr>
        <w:t xml:space="preserve">Извештај о раду, </w:t>
      </w:r>
      <w:r w:rsidRPr="007D5C6B">
        <w:rPr>
          <w:rFonts w:ascii="Times New Roman" w:eastAsia="Times New Roman" w:hAnsi="Times New Roman" w:cs="Times New Roman"/>
          <w:sz w:val="24"/>
          <w:szCs w:val="24"/>
        </w:rPr>
        <w:t xml:space="preserve">као начину праћења реализације наставе, </w:t>
      </w:r>
      <w:r w:rsidR="004C1398" w:rsidRPr="007D5C6B">
        <w:rPr>
          <w:rFonts w:ascii="Times New Roman" w:eastAsia="Times New Roman" w:hAnsi="Times New Roman" w:cs="Times New Roman"/>
          <w:sz w:val="24"/>
          <w:szCs w:val="24"/>
        </w:rPr>
        <w:t xml:space="preserve">праксе, </w:t>
      </w:r>
      <w:r w:rsidRPr="007D5C6B">
        <w:rPr>
          <w:rFonts w:ascii="Times New Roman" w:eastAsia="Times New Roman" w:hAnsi="Times New Roman" w:cs="Times New Roman"/>
          <w:sz w:val="24"/>
          <w:szCs w:val="24"/>
        </w:rPr>
        <w:t>испита и осталих активности</w:t>
      </w:r>
      <w:r w:rsidRPr="007D5C6B">
        <w:rPr>
          <w:rFonts w:ascii="Times New Roman" w:eastAsia="Times New Roman" w:hAnsi="Times New Roman" w:cs="Times New Roman"/>
          <w:i/>
          <w:sz w:val="24"/>
          <w:szCs w:val="24"/>
        </w:rPr>
        <w:t xml:space="preserve"> </w:t>
      </w:r>
      <w:r w:rsidRPr="007D5C6B">
        <w:rPr>
          <w:rFonts w:ascii="Times New Roman" w:eastAsia="Times New Roman" w:hAnsi="Times New Roman" w:cs="Times New Roman"/>
          <w:sz w:val="24"/>
          <w:szCs w:val="24"/>
        </w:rPr>
        <w:t>за све смерове и нивое студија на Факултету, наставници и сарадници ће редовно на крају сваког месеца достављати Продекану за наставу.</w:t>
      </w:r>
    </w:p>
    <w:p w:rsidR="00236068" w:rsidRPr="007D5C6B" w:rsidRDefault="00236068" w:rsidP="004C1398">
      <w:pPr>
        <w:spacing w:after="240" w:line="300" w:lineRule="auto"/>
        <w:jc w:val="both"/>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Током школске 201</w:t>
      </w:r>
      <w:r w:rsidR="00600BDB">
        <w:rPr>
          <w:rFonts w:ascii="Times New Roman" w:eastAsia="Times New Roman" w:hAnsi="Times New Roman" w:cs="Times New Roman"/>
          <w:sz w:val="24"/>
          <w:szCs w:val="24"/>
        </w:rPr>
        <w:t>9</w:t>
      </w:r>
      <w:r w:rsidRPr="007D5C6B">
        <w:rPr>
          <w:rFonts w:ascii="Times New Roman" w:eastAsia="Times New Roman" w:hAnsi="Times New Roman" w:cs="Times New Roman"/>
          <w:sz w:val="24"/>
          <w:szCs w:val="24"/>
        </w:rPr>
        <w:t>/20</w:t>
      </w:r>
      <w:r w:rsidR="00600BDB">
        <w:rPr>
          <w:rFonts w:ascii="Times New Roman" w:eastAsia="Times New Roman" w:hAnsi="Times New Roman" w:cs="Times New Roman"/>
          <w:sz w:val="24"/>
          <w:szCs w:val="24"/>
        </w:rPr>
        <w:t>20</w:t>
      </w:r>
      <w:r w:rsidRPr="007D5C6B">
        <w:rPr>
          <w:rFonts w:ascii="Times New Roman" w:eastAsia="Times New Roman" w:hAnsi="Times New Roman" w:cs="Times New Roman"/>
          <w:sz w:val="24"/>
          <w:szCs w:val="24"/>
        </w:rPr>
        <w:t xml:space="preserve">. године планирано је </w:t>
      </w:r>
      <w:r w:rsidR="00223C0C" w:rsidRPr="007D5C6B">
        <w:rPr>
          <w:rFonts w:ascii="Times New Roman" w:eastAsia="Times New Roman" w:hAnsi="Times New Roman" w:cs="Times New Roman"/>
          <w:sz w:val="24"/>
          <w:szCs w:val="24"/>
        </w:rPr>
        <w:t>5</w:t>
      </w:r>
      <w:r w:rsidRPr="007D5C6B">
        <w:rPr>
          <w:rFonts w:ascii="Times New Roman" w:eastAsia="Times New Roman" w:hAnsi="Times New Roman" w:cs="Times New Roman"/>
          <w:sz w:val="24"/>
          <w:szCs w:val="24"/>
        </w:rPr>
        <w:t xml:space="preserve"> (</w:t>
      </w:r>
      <w:r w:rsidR="00223C0C" w:rsidRPr="007D5C6B">
        <w:rPr>
          <w:rFonts w:ascii="Times New Roman" w:eastAsia="Times New Roman" w:hAnsi="Times New Roman" w:cs="Times New Roman"/>
          <w:sz w:val="24"/>
          <w:szCs w:val="24"/>
        </w:rPr>
        <w:t>пет</w:t>
      </w:r>
      <w:r w:rsidRPr="007D5C6B">
        <w:rPr>
          <w:rFonts w:ascii="Times New Roman" w:eastAsia="Times New Roman" w:hAnsi="Times New Roman" w:cs="Times New Roman"/>
          <w:sz w:val="24"/>
          <w:szCs w:val="24"/>
        </w:rPr>
        <w:t>) испитних рокова. Распореди испита, као и рокови предвиђени за њихово пријављивање, благовремено ће бити истакнути на Огласној табли и сајту Факултета и биће у следећим временским оквирима.</w:t>
      </w:r>
    </w:p>
    <w:tbl>
      <w:tblPr>
        <w:tblStyle w:val="TableGrid"/>
        <w:tblW w:w="9072" w:type="dxa"/>
        <w:jc w:val="center"/>
        <w:tblLook w:val="04A0"/>
      </w:tblPr>
      <w:tblGrid>
        <w:gridCol w:w="3024"/>
        <w:gridCol w:w="3024"/>
        <w:gridCol w:w="3024"/>
      </w:tblGrid>
      <w:tr w:rsidR="00236068" w:rsidRPr="007D5C6B" w:rsidTr="00432F6C">
        <w:trPr>
          <w:trHeight w:val="567"/>
          <w:jc w:val="center"/>
        </w:trPr>
        <w:tc>
          <w:tcPr>
            <w:tcW w:w="3022" w:type="dxa"/>
            <w:shd w:val="clear" w:color="auto" w:fill="C6D9F1" w:themeFill="text2" w:themeFillTint="33"/>
            <w:vAlign w:val="center"/>
          </w:tcPr>
          <w:p w:rsidR="00236068" w:rsidRPr="007D5C6B" w:rsidRDefault="00236068" w:rsidP="002C4C21">
            <w:pPr>
              <w:spacing w:line="276" w:lineRule="auto"/>
              <w:ind w:right="-57"/>
              <w:rPr>
                <w:rFonts w:ascii="Times New Roman" w:hAnsi="Times New Roman" w:cs="Times New Roman"/>
                <w:b/>
                <w:sz w:val="24"/>
                <w:szCs w:val="24"/>
              </w:rPr>
            </w:pPr>
            <w:r w:rsidRPr="007D5C6B">
              <w:rPr>
                <w:rFonts w:ascii="Times New Roman" w:hAnsi="Times New Roman" w:cs="Times New Roman"/>
                <w:b/>
                <w:sz w:val="24"/>
                <w:szCs w:val="24"/>
              </w:rPr>
              <w:lastRenderedPageBreak/>
              <w:t>Испитни рок:</w:t>
            </w:r>
          </w:p>
        </w:tc>
        <w:tc>
          <w:tcPr>
            <w:tcW w:w="3022" w:type="dxa"/>
            <w:shd w:val="clear" w:color="auto" w:fill="C6D9F1" w:themeFill="text2" w:themeFillTint="33"/>
            <w:vAlign w:val="center"/>
          </w:tcPr>
          <w:p w:rsidR="00236068" w:rsidRPr="007D5C6B" w:rsidRDefault="00236068" w:rsidP="00D353D9">
            <w:pPr>
              <w:jc w:val="center"/>
              <w:rPr>
                <w:rFonts w:ascii="Times New Roman" w:hAnsi="Times New Roman" w:cs="Times New Roman"/>
                <w:b/>
                <w:sz w:val="24"/>
                <w:szCs w:val="24"/>
              </w:rPr>
            </w:pPr>
            <w:r w:rsidRPr="007D5C6B">
              <w:rPr>
                <w:rFonts w:ascii="Times New Roman" w:hAnsi="Times New Roman" w:cs="Times New Roman"/>
                <w:b/>
                <w:sz w:val="24"/>
                <w:szCs w:val="24"/>
              </w:rPr>
              <w:t>Пријава испита:</w:t>
            </w:r>
          </w:p>
        </w:tc>
        <w:tc>
          <w:tcPr>
            <w:tcW w:w="3022" w:type="dxa"/>
            <w:shd w:val="clear" w:color="auto" w:fill="C6D9F1" w:themeFill="text2" w:themeFillTint="33"/>
            <w:vAlign w:val="center"/>
          </w:tcPr>
          <w:p w:rsidR="00236068" w:rsidRPr="007D5C6B" w:rsidRDefault="00236068" w:rsidP="00D353D9">
            <w:pPr>
              <w:jc w:val="center"/>
              <w:rPr>
                <w:rFonts w:ascii="Times New Roman" w:hAnsi="Times New Roman" w:cs="Times New Roman"/>
                <w:b/>
                <w:sz w:val="24"/>
                <w:szCs w:val="24"/>
              </w:rPr>
            </w:pPr>
            <w:r w:rsidRPr="007D5C6B">
              <w:rPr>
                <w:rFonts w:ascii="Times New Roman" w:hAnsi="Times New Roman" w:cs="Times New Roman"/>
                <w:b/>
                <w:sz w:val="24"/>
                <w:szCs w:val="24"/>
              </w:rPr>
              <w:t>Одржавање испита:</w:t>
            </w:r>
          </w:p>
        </w:tc>
      </w:tr>
      <w:tr w:rsidR="00A65494" w:rsidRPr="007D5C6B" w:rsidTr="00D353D9">
        <w:trPr>
          <w:trHeight w:val="397"/>
          <w:jc w:val="center"/>
        </w:trPr>
        <w:tc>
          <w:tcPr>
            <w:tcW w:w="3022" w:type="dxa"/>
            <w:vAlign w:val="center"/>
          </w:tcPr>
          <w:p w:rsidR="00A65494" w:rsidRPr="007D5C6B" w:rsidRDefault="00A65494" w:rsidP="00A65494">
            <w:pPr>
              <w:rPr>
                <w:rFonts w:ascii="Times New Roman" w:eastAsiaTheme="minorHAnsi" w:hAnsi="Times New Roman" w:cs="Times New Roman"/>
              </w:rPr>
            </w:pPr>
            <w:r w:rsidRPr="007D5C6B">
              <w:rPr>
                <w:rFonts w:ascii="Times New Roman" w:hAnsi="Times New Roman" w:cs="Times New Roman"/>
              </w:rPr>
              <w:t>Јануарски</w:t>
            </w:r>
          </w:p>
        </w:tc>
        <w:tc>
          <w:tcPr>
            <w:tcW w:w="3022" w:type="dxa"/>
            <w:vAlign w:val="center"/>
          </w:tcPr>
          <w:p w:rsidR="00A65494" w:rsidRPr="007D5C6B" w:rsidRDefault="00A65494" w:rsidP="00D353D9">
            <w:pPr>
              <w:jc w:val="center"/>
              <w:rPr>
                <w:rFonts w:ascii="Times New Roman" w:hAnsi="Times New Roman" w:cs="Times New Roman"/>
              </w:rPr>
            </w:pPr>
            <w:r w:rsidRPr="007D5C6B">
              <w:rPr>
                <w:rFonts w:ascii="Times New Roman" w:hAnsi="Times New Roman" w:cs="Times New Roman"/>
              </w:rPr>
              <w:t>03.01.</w:t>
            </w:r>
            <w:r w:rsidR="00600BDB">
              <w:rPr>
                <w:rFonts w:ascii="Times New Roman" w:hAnsi="Times New Roman" w:cs="Times New Roman"/>
              </w:rPr>
              <w:t>2020</w:t>
            </w:r>
            <w:r w:rsidRPr="007D5C6B">
              <w:rPr>
                <w:rFonts w:ascii="Times New Roman" w:hAnsi="Times New Roman" w:cs="Times New Roman"/>
              </w:rPr>
              <w:t>. – 0</w:t>
            </w:r>
            <w:r w:rsidR="00DA2174" w:rsidRPr="007D5C6B">
              <w:rPr>
                <w:rFonts w:ascii="Times New Roman" w:hAnsi="Times New Roman" w:cs="Times New Roman"/>
              </w:rPr>
              <w:t>4</w:t>
            </w:r>
            <w:r w:rsidRPr="007D5C6B">
              <w:rPr>
                <w:rFonts w:ascii="Times New Roman" w:hAnsi="Times New Roman" w:cs="Times New Roman"/>
              </w:rPr>
              <w:t>.01.</w:t>
            </w:r>
            <w:r w:rsidR="00600BDB">
              <w:rPr>
                <w:rFonts w:ascii="Times New Roman" w:hAnsi="Times New Roman" w:cs="Times New Roman"/>
              </w:rPr>
              <w:t>2020</w:t>
            </w:r>
            <w:r w:rsidRPr="007D5C6B">
              <w:rPr>
                <w:rFonts w:ascii="Times New Roman" w:hAnsi="Times New Roman" w:cs="Times New Roman"/>
              </w:rPr>
              <w:t>.</w:t>
            </w:r>
          </w:p>
        </w:tc>
        <w:tc>
          <w:tcPr>
            <w:tcW w:w="3022" w:type="dxa"/>
            <w:vAlign w:val="center"/>
          </w:tcPr>
          <w:p w:rsidR="00A65494" w:rsidRPr="007D5C6B" w:rsidRDefault="00A65494" w:rsidP="00D353D9">
            <w:pPr>
              <w:jc w:val="center"/>
              <w:rPr>
                <w:rFonts w:ascii="Times New Roman" w:hAnsi="Times New Roman" w:cs="Times New Roman"/>
              </w:rPr>
            </w:pPr>
            <w:r w:rsidRPr="007D5C6B">
              <w:rPr>
                <w:rFonts w:ascii="Times New Roman" w:hAnsi="Times New Roman" w:cs="Times New Roman"/>
              </w:rPr>
              <w:t>1</w:t>
            </w:r>
            <w:r w:rsidR="00DA2174" w:rsidRPr="007D5C6B">
              <w:rPr>
                <w:rFonts w:ascii="Times New Roman" w:hAnsi="Times New Roman" w:cs="Times New Roman"/>
              </w:rPr>
              <w:t>4</w:t>
            </w:r>
            <w:r w:rsidRPr="007D5C6B">
              <w:rPr>
                <w:rFonts w:ascii="Times New Roman" w:hAnsi="Times New Roman" w:cs="Times New Roman"/>
              </w:rPr>
              <w:t>.01.</w:t>
            </w:r>
            <w:r w:rsidR="00600BDB">
              <w:rPr>
                <w:rFonts w:ascii="Times New Roman" w:hAnsi="Times New Roman" w:cs="Times New Roman"/>
              </w:rPr>
              <w:t>2020</w:t>
            </w:r>
            <w:r w:rsidRPr="007D5C6B">
              <w:rPr>
                <w:rFonts w:ascii="Times New Roman" w:hAnsi="Times New Roman" w:cs="Times New Roman"/>
              </w:rPr>
              <w:t xml:space="preserve">. </w:t>
            </w:r>
            <w:r w:rsidR="004F11D9" w:rsidRPr="007D5C6B">
              <w:rPr>
                <w:rFonts w:ascii="Times New Roman" w:hAnsi="Times New Roman" w:cs="Times New Roman"/>
              </w:rPr>
              <w:t>–</w:t>
            </w:r>
            <w:r w:rsidRPr="007D5C6B">
              <w:rPr>
                <w:rFonts w:ascii="Times New Roman" w:hAnsi="Times New Roman" w:cs="Times New Roman"/>
              </w:rPr>
              <w:t xml:space="preserve"> 14.02.</w:t>
            </w:r>
            <w:r w:rsidR="00600BDB">
              <w:rPr>
                <w:rFonts w:ascii="Times New Roman" w:hAnsi="Times New Roman" w:cs="Times New Roman"/>
              </w:rPr>
              <w:t>2020</w:t>
            </w:r>
            <w:r w:rsidRPr="007D5C6B">
              <w:rPr>
                <w:rFonts w:ascii="Times New Roman" w:hAnsi="Times New Roman" w:cs="Times New Roman"/>
              </w:rPr>
              <w:t>.</w:t>
            </w:r>
          </w:p>
        </w:tc>
      </w:tr>
      <w:tr w:rsidR="00A65494" w:rsidRPr="007D5C6B" w:rsidTr="00D353D9">
        <w:trPr>
          <w:trHeight w:val="397"/>
          <w:jc w:val="center"/>
        </w:trPr>
        <w:tc>
          <w:tcPr>
            <w:tcW w:w="3022" w:type="dxa"/>
            <w:vAlign w:val="center"/>
          </w:tcPr>
          <w:p w:rsidR="00A65494" w:rsidRPr="007D5C6B" w:rsidRDefault="00A65494" w:rsidP="00A65494">
            <w:pPr>
              <w:rPr>
                <w:rFonts w:ascii="Times New Roman" w:hAnsi="Times New Roman" w:cs="Times New Roman"/>
              </w:rPr>
            </w:pPr>
            <w:r w:rsidRPr="007D5C6B">
              <w:rPr>
                <w:rFonts w:ascii="Times New Roman" w:hAnsi="Times New Roman" w:cs="Times New Roman"/>
              </w:rPr>
              <w:t>Априлски</w:t>
            </w:r>
          </w:p>
        </w:tc>
        <w:tc>
          <w:tcPr>
            <w:tcW w:w="3022" w:type="dxa"/>
            <w:vAlign w:val="center"/>
          </w:tcPr>
          <w:p w:rsidR="00A65494" w:rsidRPr="007D5C6B" w:rsidRDefault="00A65494" w:rsidP="00D353D9">
            <w:pPr>
              <w:jc w:val="center"/>
              <w:rPr>
                <w:rFonts w:ascii="Times New Roman" w:hAnsi="Times New Roman" w:cs="Times New Roman"/>
              </w:rPr>
            </w:pPr>
            <w:r w:rsidRPr="007D5C6B">
              <w:rPr>
                <w:rFonts w:ascii="Times New Roman" w:hAnsi="Times New Roman" w:cs="Times New Roman"/>
              </w:rPr>
              <w:t>2</w:t>
            </w:r>
            <w:r w:rsidR="00DA2174" w:rsidRPr="007D5C6B">
              <w:rPr>
                <w:rFonts w:ascii="Times New Roman" w:hAnsi="Times New Roman" w:cs="Times New Roman"/>
              </w:rPr>
              <w:t>1</w:t>
            </w:r>
            <w:r w:rsidRPr="007D5C6B">
              <w:rPr>
                <w:rFonts w:ascii="Times New Roman" w:hAnsi="Times New Roman" w:cs="Times New Roman"/>
              </w:rPr>
              <w:t>.03.</w:t>
            </w:r>
            <w:r w:rsidR="00600BDB">
              <w:rPr>
                <w:rFonts w:ascii="Times New Roman" w:hAnsi="Times New Roman" w:cs="Times New Roman"/>
              </w:rPr>
              <w:t>2020</w:t>
            </w:r>
            <w:r w:rsidRPr="007D5C6B">
              <w:rPr>
                <w:rFonts w:ascii="Times New Roman" w:hAnsi="Times New Roman" w:cs="Times New Roman"/>
              </w:rPr>
              <w:t>. – 2</w:t>
            </w:r>
            <w:r w:rsidR="00DA2174" w:rsidRPr="007D5C6B">
              <w:rPr>
                <w:rFonts w:ascii="Times New Roman" w:hAnsi="Times New Roman" w:cs="Times New Roman"/>
              </w:rPr>
              <w:t>2</w:t>
            </w:r>
            <w:r w:rsidRPr="007D5C6B">
              <w:rPr>
                <w:rFonts w:ascii="Times New Roman" w:hAnsi="Times New Roman" w:cs="Times New Roman"/>
              </w:rPr>
              <w:t>.03.</w:t>
            </w:r>
            <w:r w:rsidR="00600BDB">
              <w:rPr>
                <w:rFonts w:ascii="Times New Roman" w:hAnsi="Times New Roman" w:cs="Times New Roman"/>
              </w:rPr>
              <w:t>2020</w:t>
            </w:r>
          </w:p>
        </w:tc>
        <w:tc>
          <w:tcPr>
            <w:tcW w:w="3022" w:type="dxa"/>
            <w:vAlign w:val="center"/>
          </w:tcPr>
          <w:p w:rsidR="00A65494" w:rsidRPr="007D5C6B" w:rsidRDefault="00DA2174" w:rsidP="00D353D9">
            <w:pPr>
              <w:jc w:val="center"/>
              <w:rPr>
                <w:rFonts w:ascii="Times New Roman" w:hAnsi="Times New Roman" w:cs="Times New Roman"/>
              </w:rPr>
            </w:pPr>
            <w:r w:rsidRPr="007D5C6B">
              <w:rPr>
                <w:rFonts w:ascii="Times New Roman" w:hAnsi="Times New Roman" w:cs="Times New Roman"/>
              </w:rPr>
              <w:t>29</w:t>
            </w:r>
            <w:r w:rsidR="00A65494" w:rsidRPr="007D5C6B">
              <w:rPr>
                <w:rFonts w:ascii="Times New Roman" w:hAnsi="Times New Roman" w:cs="Times New Roman"/>
              </w:rPr>
              <w:t>.0</w:t>
            </w:r>
            <w:r w:rsidRPr="007D5C6B">
              <w:rPr>
                <w:rFonts w:ascii="Times New Roman" w:hAnsi="Times New Roman" w:cs="Times New Roman"/>
              </w:rPr>
              <w:t>3</w:t>
            </w:r>
            <w:r w:rsidR="00A65494" w:rsidRPr="007D5C6B">
              <w:rPr>
                <w:rFonts w:ascii="Times New Roman" w:hAnsi="Times New Roman" w:cs="Times New Roman"/>
              </w:rPr>
              <w:t>.</w:t>
            </w:r>
            <w:r w:rsidR="00600BDB">
              <w:rPr>
                <w:rFonts w:ascii="Times New Roman" w:hAnsi="Times New Roman" w:cs="Times New Roman"/>
              </w:rPr>
              <w:t>2020</w:t>
            </w:r>
            <w:r w:rsidR="00A65494" w:rsidRPr="007D5C6B">
              <w:rPr>
                <w:rFonts w:ascii="Times New Roman" w:hAnsi="Times New Roman" w:cs="Times New Roman"/>
              </w:rPr>
              <w:t xml:space="preserve">. </w:t>
            </w:r>
            <w:r w:rsidR="004F11D9" w:rsidRPr="007D5C6B">
              <w:rPr>
                <w:rFonts w:ascii="Times New Roman" w:hAnsi="Times New Roman" w:cs="Times New Roman"/>
              </w:rPr>
              <w:t>–</w:t>
            </w:r>
            <w:r w:rsidR="00A65494" w:rsidRPr="007D5C6B">
              <w:rPr>
                <w:rFonts w:ascii="Times New Roman" w:hAnsi="Times New Roman" w:cs="Times New Roman"/>
              </w:rPr>
              <w:t xml:space="preserve"> 05.04.</w:t>
            </w:r>
            <w:r w:rsidR="00600BDB">
              <w:rPr>
                <w:rFonts w:ascii="Times New Roman" w:hAnsi="Times New Roman" w:cs="Times New Roman"/>
              </w:rPr>
              <w:t>2020</w:t>
            </w:r>
            <w:r w:rsidR="00A65494" w:rsidRPr="007D5C6B">
              <w:rPr>
                <w:rFonts w:ascii="Times New Roman" w:hAnsi="Times New Roman" w:cs="Times New Roman"/>
              </w:rPr>
              <w:t>.</w:t>
            </w:r>
          </w:p>
        </w:tc>
      </w:tr>
      <w:tr w:rsidR="00A65494" w:rsidRPr="007D5C6B" w:rsidTr="00D353D9">
        <w:trPr>
          <w:trHeight w:val="397"/>
          <w:jc w:val="center"/>
        </w:trPr>
        <w:tc>
          <w:tcPr>
            <w:tcW w:w="3022" w:type="dxa"/>
            <w:vAlign w:val="center"/>
          </w:tcPr>
          <w:p w:rsidR="00A65494" w:rsidRPr="007D5C6B" w:rsidRDefault="00A65494" w:rsidP="00A65494">
            <w:pPr>
              <w:rPr>
                <w:rFonts w:ascii="Times New Roman" w:hAnsi="Times New Roman" w:cs="Times New Roman"/>
              </w:rPr>
            </w:pPr>
            <w:r w:rsidRPr="007D5C6B">
              <w:rPr>
                <w:rFonts w:ascii="Times New Roman" w:hAnsi="Times New Roman" w:cs="Times New Roman"/>
              </w:rPr>
              <w:t>Јунски</w:t>
            </w:r>
          </w:p>
        </w:tc>
        <w:tc>
          <w:tcPr>
            <w:tcW w:w="3022" w:type="dxa"/>
            <w:vAlign w:val="center"/>
          </w:tcPr>
          <w:p w:rsidR="00A65494" w:rsidRPr="007D5C6B" w:rsidRDefault="00A65494" w:rsidP="00D353D9">
            <w:pPr>
              <w:jc w:val="center"/>
              <w:rPr>
                <w:rFonts w:ascii="Times New Roman" w:hAnsi="Times New Roman" w:cs="Times New Roman"/>
              </w:rPr>
            </w:pPr>
            <w:r w:rsidRPr="007D5C6B">
              <w:rPr>
                <w:rFonts w:ascii="Times New Roman" w:hAnsi="Times New Roman" w:cs="Times New Roman"/>
              </w:rPr>
              <w:t>2</w:t>
            </w:r>
            <w:r w:rsidR="00DA2174" w:rsidRPr="007D5C6B">
              <w:rPr>
                <w:rFonts w:ascii="Times New Roman" w:hAnsi="Times New Roman" w:cs="Times New Roman"/>
              </w:rPr>
              <w:t>0</w:t>
            </w:r>
            <w:r w:rsidRPr="007D5C6B">
              <w:rPr>
                <w:rFonts w:ascii="Times New Roman" w:hAnsi="Times New Roman" w:cs="Times New Roman"/>
              </w:rPr>
              <w:t>.05.</w:t>
            </w:r>
            <w:r w:rsidR="00600BDB">
              <w:rPr>
                <w:rFonts w:ascii="Times New Roman" w:hAnsi="Times New Roman" w:cs="Times New Roman"/>
              </w:rPr>
              <w:t>2020</w:t>
            </w:r>
            <w:r w:rsidRPr="007D5C6B">
              <w:rPr>
                <w:rFonts w:ascii="Times New Roman" w:hAnsi="Times New Roman" w:cs="Times New Roman"/>
              </w:rPr>
              <w:t>. – 2</w:t>
            </w:r>
            <w:r w:rsidR="00DA2174" w:rsidRPr="007D5C6B">
              <w:rPr>
                <w:rFonts w:ascii="Times New Roman" w:hAnsi="Times New Roman" w:cs="Times New Roman"/>
              </w:rPr>
              <w:t>2</w:t>
            </w:r>
            <w:r w:rsidRPr="007D5C6B">
              <w:rPr>
                <w:rFonts w:ascii="Times New Roman" w:hAnsi="Times New Roman" w:cs="Times New Roman"/>
              </w:rPr>
              <w:t>.05.</w:t>
            </w:r>
            <w:r w:rsidR="00600BDB">
              <w:rPr>
                <w:rFonts w:ascii="Times New Roman" w:hAnsi="Times New Roman" w:cs="Times New Roman"/>
              </w:rPr>
              <w:t>2020</w:t>
            </w:r>
            <w:r w:rsidRPr="007D5C6B">
              <w:rPr>
                <w:rFonts w:ascii="Times New Roman" w:hAnsi="Times New Roman" w:cs="Times New Roman"/>
              </w:rPr>
              <w:t>.</w:t>
            </w:r>
          </w:p>
        </w:tc>
        <w:tc>
          <w:tcPr>
            <w:tcW w:w="3022" w:type="dxa"/>
            <w:vAlign w:val="center"/>
          </w:tcPr>
          <w:p w:rsidR="00A65494" w:rsidRPr="007D5C6B" w:rsidRDefault="00A65494" w:rsidP="00D353D9">
            <w:pPr>
              <w:jc w:val="center"/>
              <w:rPr>
                <w:rFonts w:ascii="Times New Roman" w:hAnsi="Times New Roman" w:cs="Times New Roman"/>
              </w:rPr>
            </w:pPr>
            <w:r w:rsidRPr="007D5C6B">
              <w:rPr>
                <w:rFonts w:ascii="Times New Roman" w:hAnsi="Times New Roman" w:cs="Times New Roman"/>
              </w:rPr>
              <w:t>0</w:t>
            </w:r>
            <w:r w:rsidR="00DA2174" w:rsidRPr="007D5C6B">
              <w:rPr>
                <w:rFonts w:ascii="Times New Roman" w:hAnsi="Times New Roman" w:cs="Times New Roman"/>
              </w:rPr>
              <w:t>3</w:t>
            </w:r>
            <w:r w:rsidRPr="007D5C6B">
              <w:rPr>
                <w:rFonts w:ascii="Times New Roman" w:hAnsi="Times New Roman" w:cs="Times New Roman"/>
              </w:rPr>
              <w:t>.06.</w:t>
            </w:r>
            <w:r w:rsidR="00600BDB">
              <w:rPr>
                <w:rFonts w:ascii="Times New Roman" w:hAnsi="Times New Roman" w:cs="Times New Roman"/>
              </w:rPr>
              <w:t>2020</w:t>
            </w:r>
            <w:r w:rsidRPr="007D5C6B">
              <w:rPr>
                <w:rFonts w:ascii="Times New Roman" w:hAnsi="Times New Roman" w:cs="Times New Roman"/>
              </w:rPr>
              <w:t xml:space="preserve">. </w:t>
            </w:r>
            <w:r w:rsidR="004F11D9" w:rsidRPr="007D5C6B">
              <w:rPr>
                <w:rFonts w:ascii="Times New Roman" w:hAnsi="Times New Roman" w:cs="Times New Roman"/>
              </w:rPr>
              <w:t>–</w:t>
            </w:r>
            <w:r w:rsidRPr="007D5C6B">
              <w:rPr>
                <w:rFonts w:ascii="Times New Roman" w:hAnsi="Times New Roman" w:cs="Times New Roman"/>
              </w:rPr>
              <w:t xml:space="preserve"> 30.06.</w:t>
            </w:r>
            <w:r w:rsidR="00600BDB">
              <w:rPr>
                <w:rFonts w:ascii="Times New Roman" w:hAnsi="Times New Roman" w:cs="Times New Roman"/>
              </w:rPr>
              <w:t>2020</w:t>
            </w:r>
            <w:r w:rsidRPr="007D5C6B">
              <w:rPr>
                <w:rFonts w:ascii="Times New Roman" w:hAnsi="Times New Roman" w:cs="Times New Roman"/>
              </w:rPr>
              <w:t>.</w:t>
            </w:r>
          </w:p>
        </w:tc>
      </w:tr>
      <w:tr w:rsidR="00A65494" w:rsidRPr="007D5C6B" w:rsidTr="00D353D9">
        <w:trPr>
          <w:trHeight w:val="397"/>
          <w:jc w:val="center"/>
        </w:trPr>
        <w:tc>
          <w:tcPr>
            <w:tcW w:w="3022" w:type="dxa"/>
            <w:vAlign w:val="center"/>
          </w:tcPr>
          <w:p w:rsidR="00A65494" w:rsidRPr="007D5C6B" w:rsidRDefault="00A65494" w:rsidP="00A65494">
            <w:pPr>
              <w:rPr>
                <w:rFonts w:ascii="Times New Roman" w:hAnsi="Times New Roman" w:cs="Times New Roman"/>
              </w:rPr>
            </w:pPr>
            <w:r w:rsidRPr="007D5C6B">
              <w:rPr>
                <w:rFonts w:ascii="Times New Roman" w:hAnsi="Times New Roman" w:cs="Times New Roman"/>
              </w:rPr>
              <w:t>Септембарски 1. рок</w:t>
            </w:r>
          </w:p>
        </w:tc>
        <w:tc>
          <w:tcPr>
            <w:tcW w:w="3022" w:type="dxa"/>
            <w:vAlign w:val="center"/>
          </w:tcPr>
          <w:p w:rsidR="00A65494" w:rsidRPr="007D5C6B" w:rsidRDefault="00A65494" w:rsidP="00D353D9">
            <w:pPr>
              <w:jc w:val="center"/>
              <w:rPr>
                <w:rFonts w:ascii="Times New Roman" w:hAnsi="Times New Roman" w:cs="Times New Roman"/>
              </w:rPr>
            </w:pPr>
            <w:r w:rsidRPr="007D5C6B">
              <w:rPr>
                <w:rFonts w:ascii="Times New Roman" w:hAnsi="Times New Roman" w:cs="Times New Roman"/>
              </w:rPr>
              <w:t>2</w:t>
            </w:r>
            <w:r w:rsidR="00DA2174" w:rsidRPr="007D5C6B">
              <w:rPr>
                <w:rFonts w:ascii="Times New Roman" w:hAnsi="Times New Roman" w:cs="Times New Roman"/>
              </w:rPr>
              <w:t>2</w:t>
            </w:r>
            <w:r w:rsidRPr="007D5C6B">
              <w:rPr>
                <w:rFonts w:ascii="Times New Roman" w:hAnsi="Times New Roman" w:cs="Times New Roman"/>
              </w:rPr>
              <w:t>.08.</w:t>
            </w:r>
            <w:r w:rsidR="00600BDB">
              <w:rPr>
                <w:rFonts w:ascii="Times New Roman" w:hAnsi="Times New Roman" w:cs="Times New Roman"/>
              </w:rPr>
              <w:t>2020</w:t>
            </w:r>
            <w:r w:rsidRPr="007D5C6B">
              <w:rPr>
                <w:rFonts w:ascii="Times New Roman" w:hAnsi="Times New Roman" w:cs="Times New Roman"/>
              </w:rPr>
              <w:t>. – 2</w:t>
            </w:r>
            <w:r w:rsidR="00DA2174" w:rsidRPr="007D5C6B">
              <w:rPr>
                <w:rFonts w:ascii="Times New Roman" w:hAnsi="Times New Roman" w:cs="Times New Roman"/>
              </w:rPr>
              <w:t>3</w:t>
            </w:r>
            <w:r w:rsidRPr="007D5C6B">
              <w:rPr>
                <w:rFonts w:ascii="Times New Roman" w:hAnsi="Times New Roman" w:cs="Times New Roman"/>
              </w:rPr>
              <w:t>.08.</w:t>
            </w:r>
            <w:r w:rsidR="00600BDB">
              <w:rPr>
                <w:rFonts w:ascii="Times New Roman" w:hAnsi="Times New Roman" w:cs="Times New Roman"/>
              </w:rPr>
              <w:t>2020</w:t>
            </w:r>
            <w:r w:rsidRPr="007D5C6B">
              <w:rPr>
                <w:rFonts w:ascii="Times New Roman" w:hAnsi="Times New Roman" w:cs="Times New Roman"/>
              </w:rPr>
              <w:t>.</w:t>
            </w:r>
          </w:p>
        </w:tc>
        <w:tc>
          <w:tcPr>
            <w:tcW w:w="3022" w:type="dxa"/>
            <w:vAlign w:val="center"/>
          </w:tcPr>
          <w:p w:rsidR="00A65494" w:rsidRPr="007D5C6B" w:rsidRDefault="00A65494" w:rsidP="00D353D9">
            <w:pPr>
              <w:jc w:val="center"/>
              <w:rPr>
                <w:rFonts w:ascii="Times New Roman" w:hAnsi="Times New Roman" w:cs="Times New Roman"/>
              </w:rPr>
            </w:pPr>
            <w:r w:rsidRPr="007D5C6B">
              <w:rPr>
                <w:rFonts w:ascii="Times New Roman" w:hAnsi="Times New Roman" w:cs="Times New Roman"/>
              </w:rPr>
              <w:t>0</w:t>
            </w:r>
            <w:r w:rsidR="00DA2174" w:rsidRPr="007D5C6B">
              <w:rPr>
                <w:rFonts w:ascii="Times New Roman" w:hAnsi="Times New Roman" w:cs="Times New Roman"/>
              </w:rPr>
              <w:t>2</w:t>
            </w:r>
            <w:r w:rsidRPr="007D5C6B">
              <w:rPr>
                <w:rFonts w:ascii="Times New Roman" w:hAnsi="Times New Roman" w:cs="Times New Roman"/>
              </w:rPr>
              <w:t>.09.</w:t>
            </w:r>
            <w:r w:rsidR="00600BDB">
              <w:rPr>
                <w:rFonts w:ascii="Times New Roman" w:hAnsi="Times New Roman" w:cs="Times New Roman"/>
              </w:rPr>
              <w:t>2020</w:t>
            </w:r>
            <w:r w:rsidRPr="007D5C6B">
              <w:rPr>
                <w:rFonts w:ascii="Times New Roman" w:hAnsi="Times New Roman" w:cs="Times New Roman"/>
              </w:rPr>
              <w:t xml:space="preserve">. </w:t>
            </w:r>
            <w:r w:rsidR="004F11D9" w:rsidRPr="007D5C6B">
              <w:rPr>
                <w:rFonts w:ascii="Times New Roman" w:hAnsi="Times New Roman" w:cs="Times New Roman"/>
              </w:rPr>
              <w:t>–</w:t>
            </w:r>
            <w:r w:rsidRPr="007D5C6B">
              <w:rPr>
                <w:rFonts w:ascii="Times New Roman" w:hAnsi="Times New Roman" w:cs="Times New Roman"/>
              </w:rPr>
              <w:t xml:space="preserve"> 0</w:t>
            </w:r>
            <w:r w:rsidR="00DA2174" w:rsidRPr="007D5C6B">
              <w:rPr>
                <w:rFonts w:ascii="Times New Roman" w:hAnsi="Times New Roman" w:cs="Times New Roman"/>
              </w:rPr>
              <w:t>6</w:t>
            </w:r>
            <w:r w:rsidRPr="007D5C6B">
              <w:rPr>
                <w:rFonts w:ascii="Times New Roman" w:hAnsi="Times New Roman" w:cs="Times New Roman"/>
              </w:rPr>
              <w:t>.09.</w:t>
            </w:r>
            <w:r w:rsidR="00600BDB">
              <w:rPr>
                <w:rFonts w:ascii="Times New Roman" w:hAnsi="Times New Roman" w:cs="Times New Roman"/>
              </w:rPr>
              <w:t>2020</w:t>
            </w:r>
            <w:r w:rsidRPr="007D5C6B">
              <w:rPr>
                <w:rFonts w:ascii="Times New Roman" w:hAnsi="Times New Roman" w:cs="Times New Roman"/>
              </w:rPr>
              <w:t>.</w:t>
            </w:r>
          </w:p>
        </w:tc>
      </w:tr>
      <w:tr w:rsidR="00A65494" w:rsidRPr="007D5C6B" w:rsidTr="00D353D9">
        <w:trPr>
          <w:trHeight w:val="397"/>
          <w:jc w:val="center"/>
        </w:trPr>
        <w:tc>
          <w:tcPr>
            <w:tcW w:w="3022" w:type="dxa"/>
            <w:vAlign w:val="center"/>
          </w:tcPr>
          <w:p w:rsidR="00A65494" w:rsidRPr="007D5C6B" w:rsidRDefault="00A65494" w:rsidP="00A65494">
            <w:pPr>
              <w:rPr>
                <w:rFonts w:ascii="Times New Roman" w:hAnsi="Times New Roman" w:cs="Times New Roman"/>
              </w:rPr>
            </w:pPr>
            <w:r w:rsidRPr="007D5C6B">
              <w:rPr>
                <w:rFonts w:ascii="Times New Roman" w:hAnsi="Times New Roman" w:cs="Times New Roman"/>
              </w:rPr>
              <w:t>Септембарски 2. рок</w:t>
            </w:r>
          </w:p>
        </w:tc>
        <w:tc>
          <w:tcPr>
            <w:tcW w:w="3022" w:type="dxa"/>
            <w:vAlign w:val="center"/>
          </w:tcPr>
          <w:p w:rsidR="00A65494" w:rsidRPr="007D5C6B" w:rsidRDefault="00A65494" w:rsidP="00D353D9">
            <w:pPr>
              <w:jc w:val="center"/>
              <w:rPr>
                <w:rFonts w:ascii="Times New Roman" w:hAnsi="Times New Roman" w:cs="Times New Roman"/>
              </w:rPr>
            </w:pPr>
            <w:r w:rsidRPr="007D5C6B">
              <w:rPr>
                <w:rFonts w:ascii="Times New Roman" w:hAnsi="Times New Roman" w:cs="Times New Roman"/>
              </w:rPr>
              <w:t>0</w:t>
            </w:r>
            <w:r w:rsidR="00DA2174" w:rsidRPr="007D5C6B">
              <w:rPr>
                <w:rFonts w:ascii="Times New Roman" w:hAnsi="Times New Roman" w:cs="Times New Roman"/>
              </w:rPr>
              <w:t>9</w:t>
            </w:r>
            <w:r w:rsidRPr="007D5C6B">
              <w:rPr>
                <w:rFonts w:ascii="Times New Roman" w:hAnsi="Times New Roman" w:cs="Times New Roman"/>
              </w:rPr>
              <w:t>.09.</w:t>
            </w:r>
            <w:r w:rsidR="00600BDB">
              <w:rPr>
                <w:rFonts w:ascii="Times New Roman" w:hAnsi="Times New Roman" w:cs="Times New Roman"/>
              </w:rPr>
              <w:t>2020</w:t>
            </w:r>
            <w:r w:rsidRPr="007D5C6B">
              <w:rPr>
                <w:rFonts w:ascii="Times New Roman" w:hAnsi="Times New Roman" w:cs="Times New Roman"/>
              </w:rPr>
              <w:t>. – 1</w:t>
            </w:r>
            <w:r w:rsidR="00DA2174" w:rsidRPr="007D5C6B">
              <w:rPr>
                <w:rFonts w:ascii="Times New Roman" w:hAnsi="Times New Roman" w:cs="Times New Roman"/>
              </w:rPr>
              <w:t>0</w:t>
            </w:r>
            <w:r w:rsidRPr="007D5C6B">
              <w:rPr>
                <w:rFonts w:ascii="Times New Roman" w:hAnsi="Times New Roman" w:cs="Times New Roman"/>
              </w:rPr>
              <w:t>.09.</w:t>
            </w:r>
            <w:r w:rsidR="00600BDB">
              <w:rPr>
                <w:rFonts w:ascii="Times New Roman" w:hAnsi="Times New Roman" w:cs="Times New Roman"/>
              </w:rPr>
              <w:t>2020</w:t>
            </w:r>
            <w:r w:rsidRPr="007D5C6B">
              <w:rPr>
                <w:rFonts w:ascii="Times New Roman" w:hAnsi="Times New Roman" w:cs="Times New Roman"/>
              </w:rPr>
              <w:t>.</w:t>
            </w:r>
          </w:p>
        </w:tc>
        <w:tc>
          <w:tcPr>
            <w:tcW w:w="3022" w:type="dxa"/>
            <w:vAlign w:val="center"/>
          </w:tcPr>
          <w:p w:rsidR="00A65494" w:rsidRPr="007D5C6B" w:rsidRDefault="00A65494" w:rsidP="00D353D9">
            <w:pPr>
              <w:jc w:val="center"/>
              <w:rPr>
                <w:rFonts w:ascii="Times New Roman" w:hAnsi="Times New Roman" w:cs="Times New Roman"/>
              </w:rPr>
            </w:pPr>
            <w:r w:rsidRPr="007D5C6B">
              <w:rPr>
                <w:rFonts w:ascii="Times New Roman" w:hAnsi="Times New Roman" w:cs="Times New Roman"/>
              </w:rPr>
              <w:t>1</w:t>
            </w:r>
            <w:r w:rsidR="00DA2174" w:rsidRPr="007D5C6B">
              <w:rPr>
                <w:rFonts w:ascii="Times New Roman" w:hAnsi="Times New Roman" w:cs="Times New Roman"/>
              </w:rPr>
              <w:t>6</w:t>
            </w:r>
            <w:r w:rsidRPr="007D5C6B">
              <w:rPr>
                <w:rFonts w:ascii="Times New Roman" w:hAnsi="Times New Roman" w:cs="Times New Roman"/>
              </w:rPr>
              <w:t>.09.</w:t>
            </w:r>
            <w:r w:rsidR="00600BDB">
              <w:rPr>
                <w:rFonts w:ascii="Times New Roman" w:hAnsi="Times New Roman" w:cs="Times New Roman"/>
              </w:rPr>
              <w:t>2020</w:t>
            </w:r>
            <w:r w:rsidRPr="007D5C6B">
              <w:rPr>
                <w:rFonts w:ascii="Times New Roman" w:hAnsi="Times New Roman" w:cs="Times New Roman"/>
              </w:rPr>
              <w:t xml:space="preserve">. </w:t>
            </w:r>
            <w:r w:rsidR="004F11D9" w:rsidRPr="007D5C6B">
              <w:rPr>
                <w:rFonts w:ascii="Times New Roman" w:hAnsi="Times New Roman" w:cs="Times New Roman"/>
              </w:rPr>
              <w:t>–</w:t>
            </w:r>
            <w:r w:rsidRPr="007D5C6B">
              <w:rPr>
                <w:rFonts w:ascii="Times New Roman" w:hAnsi="Times New Roman" w:cs="Times New Roman"/>
              </w:rPr>
              <w:t xml:space="preserve"> 2</w:t>
            </w:r>
            <w:r w:rsidR="00DA2174" w:rsidRPr="007D5C6B">
              <w:rPr>
                <w:rFonts w:ascii="Times New Roman" w:hAnsi="Times New Roman" w:cs="Times New Roman"/>
              </w:rPr>
              <w:t>0</w:t>
            </w:r>
            <w:r w:rsidRPr="007D5C6B">
              <w:rPr>
                <w:rFonts w:ascii="Times New Roman" w:hAnsi="Times New Roman" w:cs="Times New Roman"/>
              </w:rPr>
              <w:t>.09.</w:t>
            </w:r>
            <w:r w:rsidR="00600BDB">
              <w:rPr>
                <w:rFonts w:ascii="Times New Roman" w:hAnsi="Times New Roman" w:cs="Times New Roman"/>
              </w:rPr>
              <w:t>2020</w:t>
            </w:r>
            <w:r w:rsidRPr="007D5C6B">
              <w:rPr>
                <w:rFonts w:ascii="Times New Roman" w:hAnsi="Times New Roman" w:cs="Times New Roman"/>
              </w:rPr>
              <w:t>.</w:t>
            </w:r>
          </w:p>
        </w:tc>
      </w:tr>
    </w:tbl>
    <w:p w:rsidR="00647658" w:rsidRDefault="00647658" w:rsidP="00A03F83">
      <w:pPr>
        <w:spacing w:before="240" w:after="120" w:line="300" w:lineRule="auto"/>
        <w:jc w:val="both"/>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xml:space="preserve">Студенти ће бити благовремено информисани о студијском програму, организацији и режиму студија, календару и другим обавезама, преко Информатора који добијају на почетку </w:t>
      </w:r>
      <w:bookmarkStart w:id="2" w:name="page11"/>
      <w:bookmarkEnd w:id="2"/>
      <w:r w:rsidRPr="007D5C6B">
        <w:rPr>
          <w:rFonts w:ascii="Times New Roman" w:eastAsia="Times New Roman" w:hAnsi="Times New Roman" w:cs="Times New Roman"/>
          <w:sz w:val="24"/>
          <w:szCs w:val="24"/>
        </w:rPr>
        <w:t>студија, интернет странице Факултета, огласне табле и студентске службе. О реализацији ових планираних активности стараће се продекан за наставу.</w:t>
      </w:r>
    </w:p>
    <w:p w:rsidR="00A03F83" w:rsidRPr="007D5C6B" w:rsidRDefault="00A03F83" w:rsidP="00A03F83">
      <w:pPr>
        <w:spacing w:after="12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Пријава дипломских тема за студенте основних академских студија ће бити до 9. марта 20</w:t>
      </w:r>
      <w:r w:rsidR="00600BDB">
        <w:rPr>
          <w:rFonts w:ascii="Times New Roman" w:eastAsia="Times New Roman" w:hAnsi="Times New Roman" w:cs="Times New Roman"/>
          <w:sz w:val="24"/>
          <w:szCs w:val="24"/>
        </w:rPr>
        <w:t>20</w:t>
      </w:r>
      <w:r>
        <w:rPr>
          <w:rFonts w:ascii="Times New Roman" w:eastAsia="Times New Roman" w:hAnsi="Times New Roman" w:cs="Times New Roman"/>
          <w:sz w:val="24"/>
          <w:szCs w:val="24"/>
        </w:rPr>
        <w:t>. године.</w:t>
      </w:r>
    </w:p>
    <w:p w:rsidR="00DA2174" w:rsidRPr="007D5C6B" w:rsidRDefault="00DA2174" w:rsidP="00A03F83">
      <w:pPr>
        <w:spacing w:after="120" w:line="300" w:lineRule="auto"/>
        <w:jc w:val="both"/>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Ове се школске године планира покренути</w:t>
      </w:r>
      <w:r w:rsidRPr="007D5C6B">
        <w:rPr>
          <w:rFonts w:ascii="Times New Roman" w:hAnsi="Times New Roman" w:cs="Times New Roman"/>
          <w:sz w:val="24"/>
          <w:szCs w:val="24"/>
        </w:rPr>
        <w:t xml:space="preserve"> иницијатива у Министарству просвете, науке и технолошког развоја да би се образовање вероучитеља католичке вероисповести пренело на Учитељски факултет на мађарском наставном језику у Суботици Универзитета у Новом Саду, такао да се изврши акредитација студијског програма за образовање вероучитеља, па се у складу с тиме планира припрема акредитационог материјала за студијски програм интегрисаних академских студија (300 ЕСПБ), да би се задовољио законски захтев за кадрове који раде у основном и средњем образовању.</w:t>
      </w:r>
    </w:p>
    <w:p w:rsidR="00A94E92" w:rsidRPr="007D5C6B" w:rsidRDefault="00A94E92" w:rsidP="004C1398">
      <w:pPr>
        <w:spacing w:after="120" w:line="300" w:lineRule="auto"/>
        <w:jc w:val="both"/>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xml:space="preserve">Ове се школске године планира организовати и </w:t>
      </w:r>
      <w:r w:rsidRPr="007D5C6B">
        <w:rPr>
          <w:rFonts w:ascii="Times New Roman" w:eastAsia="Times New Roman" w:hAnsi="Times New Roman" w:cs="Times New Roman"/>
          <w:i/>
          <w:sz w:val="24"/>
          <w:szCs w:val="24"/>
        </w:rPr>
        <w:t>Програм</w:t>
      </w:r>
      <w:r w:rsidRPr="007D5C6B">
        <w:rPr>
          <w:rFonts w:ascii="Times New Roman" w:eastAsia="Times New Roman" w:hAnsi="Times New Roman" w:cs="Times New Roman"/>
          <w:sz w:val="24"/>
          <w:szCs w:val="24"/>
        </w:rPr>
        <w:t xml:space="preserve"> </w:t>
      </w:r>
      <w:r w:rsidRPr="007D5C6B">
        <w:rPr>
          <w:rFonts w:ascii="Times New Roman" w:eastAsia="Times New Roman" w:hAnsi="Times New Roman" w:cs="Times New Roman"/>
          <w:i/>
          <w:sz w:val="24"/>
          <w:szCs w:val="24"/>
        </w:rPr>
        <w:t>образовања учитеља за извођење наставе из Информатике и рачунарства у основној школи</w:t>
      </w:r>
      <w:r w:rsidRPr="007D5C6B">
        <w:rPr>
          <w:rFonts w:ascii="Times New Roman" w:eastAsia="Times New Roman" w:hAnsi="Times New Roman" w:cs="Times New Roman"/>
          <w:sz w:val="24"/>
          <w:szCs w:val="24"/>
        </w:rPr>
        <w:t>.</w:t>
      </w:r>
      <w:r w:rsidRPr="007D5C6B">
        <w:rPr>
          <w:rFonts w:ascii="Times New Roman" w:eastAsia="Times New Roman" w:hAnsi="Times New Roman" w:cs="Times New Roman"/>
          <w:i/>
          <w:sz w:val="24"/>
          <w:szCs w:val="24"/>
        </w:rPr>
        <w:t xml:space="preserve"> </w:t>
      </w:r>
      <w:r w:rsidRPr="007D5C6B">
        <w:rPr>
          <w:rFonts w:ascii="Times New Roman" w:eastAsia="Times New Roman" w:hAnsi="Times New Roman" w:cs="Times New Roman"/>
          <w:sz w:val="24"/>
          <w:szCs w:val="24"/>
        </w:rPr>
        <w:t>Програм има за циљ да у оквиру програма целоживотног образовања дипломирани учитељи стекну компетенције за извођење наставе Информатике и рачунарства у основној школи. У академској 201</w:t>
      </w:r>
      <w:r w:rsidR="00600BDB">
        <w:rPr>
          <w:rFonts w:ascii="Times New Roman" w:eastAsia="Times New Roman" w:hAnsi="Times New Roman" w:cs="Times New Roman"/>
          <w:sz w:val="24"/>
          <w:szCs w:val="24"/>
        </w:rPr>
        <w:t>9</w:t>
      </w:r>
      <w:r w:rsidRPr="007D5C6B">
        <w:rPr>
          <w:rFonts w:ascii="Times New Roman" w:eastAsia="Times New Roman" w:hAnsi="Times New Roman" w:cs="Times New Roman"/>
          <w:sz w:val="24"/>
          <w:szCs w:val="24"/>
        </w:rPr>
        <w:t>/20</w:t>
      </w:r>
      <w:r w:rsidR="00600BDB">
        <w:rPr>
          <w:rFonts w:ascii="Times New Roman" w:eastAsia="Times New Roman" w:hAnsi="Times New Roman" w:cs="Times New Roman"/>
          <w:sz w:val="24"/>
          <w:szCs w:val="24"/>
        </w:rPr>
        <w:t>20</w:t>
      </w:r>
      <w:r w:rsidRPr="007D5C6B">
        <w:rPr>
          <w:rFonts w:ascii="Times New Roman" w:eastAsia="Times New Roman" w:hAnsi="Times New Roman" w:cs="Times New Roman"/>
          <w:sz w:val="24"/>
          <w:szCs w:val="24"/>
        </w:rPr>
        <w:t>. години планира се расписивање конкурса за упис на овај програм у периоду од 8. до 31. октобра 201</w:t>
      </w:r>
      <w:r w:rsidR="00DA3E0C">
        <w:rPr>
          <w:rFonts w:ascii="Times New Roman" w:eastAsia="Times New Roman" w:hAnsi="Times New Roman" w:cs="Times New Roman"/>
          <w:sz w:val="24"/>
          <w:szCs w:val="24"/>
        </w:rPr>
        <w:t>9</w:t>
      </w:r>
      <w:r w:rsidRPr="007D5C6B">
        <w:rPr>
          <w:rFonts w:ascii="Times New Roman" w:eastAsia="Times New Roman" w:hAnsi="Times New Roman" w:cs="Times New Roman"/>
          <w:sz w:val="24"/>
          <w:szCs w:val="24"/>
        </w:rPr>
        <w:t xml:space="preserve">. године. На програм се могу уписати кандидати који су завршили високо образовање: на основним академским студијама за образовање учитеља (укупно 240 ЕСПБ) и стекли академски назив </w:t>
      </w:r>
      <w:r w:rsidRPr="007D5C6B">
        <w:rPr>
          <w:rFonts w:ascii="Times New Roman" w:eastAsia="Times New Roman" w:hAnsi="Times New Roman" w:cs="Times New Roman"/>
          <w:i/>
          <w:sz w:val="24"/>
          <w:szCs w:val="24"/>
        </w:rPr>
        <w:t>дипломирани учитељ</w:t>
      </w:r>
      <w:r w:rsidRPr="007D5C6B">
        <w:rPr>
          <w:rFonts w:ascii="Times New Roman" w:eastAsia="Times New Roman" w:hAnsi="Times New Roman" w:cs="Times New Roman"/>
          <w:sz w:val="24"/>
          <w:szCs w:val="24"/>
        </w:rPr>
        <w:t xml:space="preserve">, или на основним и мастер академским студијама за образовање учитеља (укупно 300 ЕСПБ) и стекли академски назив </w:t>
      </w:r>
      <w:r w:rsidRPr="007D5C6B">
        <w:rPr>
          <w:rFonts w:ascii="Times New Roman" w:eastAsia="Times New Roman" w:hAnsi="Times New Roman" w:cs="Times New Roman"/>
          <w:i/>
          <w:sz w:val="24"/>
          <w:szCs w:val="24"/>
        </w:rPr>
        <w:t>мастер учитељ</w:t>
      </w:r>
      <w:r w:rsidRPr="007D5C6B">
        <w:rPr>
          <w:rFonts w:ascii="Times New Roman" w:eastAsia="Times New Roman" w:hAnsi="Times New Roman" w:cs="Times New Roman"/>
          <w:sz w:val="24"/>
          <w:szCs w:val="24"/>
        </w:rPr>
        <w:t>.</w:t>
      </w:r>
    </w:p>
    <w:p w:rsidR="00647658" w:rsidRPr="007D5C6B" w:rsidRDefault="00647658" w:rsidP="004C1398">
      <w:pPr>
        <w:spacing w:after="120" w:line="300" w:lineRule="auto"/>
        <w:jc w:val="both"/>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xml:space="preserve">Упис на </w:t>
      </w:r>
      <w:r w:rsidRPr="007D5C6B">
        <w:rPr>
          <w:rFonts w:ascii="Times New Roman" w:eastAsia="Times New Roman" w:hAnsi="Times New Roman" w:cs="Times New Roman"/>
          <w:i/>
          <w:sz w:val="24"/>
          <w:szCs w:val="24"/>
        </w:rPr>
        <w:t>Програм педагошко-психолошко-методичког образовања наставника (ППМ)</w:t>
      </w:r>
      <w:r w:rsidRPr="007D5C6B">
        <w:rPr>
          <w:rFonts w:ascii="Times New Roman" w:eastAsia="Times New Roman" w:hAnsi="Times New Roman" w:cs="Times New Roman"/>
          <w:sz w:val="24"/>
          <w:szCs w:val="24"/>
        </w:rPr>
        <w:t xml:space="preserve"> обавиће се у периоду од </w:t>
      </w:r>
      <w:r w:rsidR="00645E03" w:rsidRPr="007D5C6B">
        <w:rPr>
          <w:rFonts w:ascii="Times New Roman" w:eastAsia="Times New Roman" w:hAnsi="Times New Roman" w:cs="Times New Roman"/>
          <w:sz w:val="24"/>
          <w:szCs w:val="24"/>
        </w:rPr>
        <w:t>18</w:t>
      </w:r>
      <w:r w:rsidRPr="007D5C6B">
        <w:rPr>
          <w:rFonts w:ascii="Times New Roman" w:eastAsia="Times New Roman" w:hAnsi="Times New Roman" w:cs="Times New Roman"/>
          <w:sz w:val="24"/>
          <w:szCs w:val="24"/>
        </w:rPr>
        <w:t xml:space="preserve">. до </w:t>
      </w:r>
      <w:r w:rsidR="00645E03" w:rsidRPr="007D5C6B">
        <w:rPr>
          <w:rFonts w:ascii="Times New Roman" w:eastAsia="Times New Roman" w:hAnsi="Times New Roman" w:cs="Times New Roman"/>
          <w:sz w:val="24"/>
          <w:szCs w:val="24"/>
        </w:rPr>
        <w:t>22</w:t>
      </w:r>
      <w:r w:rsidRPr="007D5C6B">
        <w:rPr>
          <w:rFonts w:ascii="Times New Roman" w:eastAsia="Times New Roman" w:hAnsi="Times New Roman" w:cs="Times New Roman"/>
          <w:sz w:val="24"/>
          <w:szCs w:val="24"/>
        </w:rPr>
        <w:t xml:space="preserve">. </w:t>
      </w:r>
      <w:r w:rsidR="00645E03" w:rsidRPr="007D5C6B">
        <w:rPr>
          <w:rFonts w:ascii="Times New Roman" w:eastAsia="Times New Roman" w:hAnsi="Times New Roman" w:cs="Times New Roman"/>
          <w:sz w:val="24"/>
          <w:szCs w:val="24"/>
        </w:rPr>
        <w:t>септембра</w:t>
      </w:r>
      <w:r w:rsidRPr="007D5C6B">
        <w:rPr>
          <w:rFonts w:ascii="Times New Roman" w:eastAsia="Times New Roman" w:hAnsi="Times New Roman" w:cs="Times New Roman"/>
          <w:sz w:val="24"/>
          <w:szCs w:val="24"/>
        </w:rPr>
        <w:t xml:space="preserve"> 201</w:t>
      </w:r>
      <w:r w:rsidR="00DA3E0C">
        <w:rPr>
          <w:rFonts w:ascii="Times New Roman" w:eastAsia="Times New Roman" w:hAnsi="Times New Roman" w:cs="Times New Roman"/>
          <w:sz w:val="24"/>
          <w:szCs w:val="24"/>
        </w:rPr>
        <w:t>9</w:t>
      </w:r>
      <w:r w:rsidRPr="007D5C6B">
        <w:rPr>
          <w:rFonts w:ascii="Times New Roman" w:eastAsia="Times New Roman" w:hAnsi="Times New Roman" w:cs="Times New Roman"/>
          <w:sz w:val="24"/>
          <w:szCs w:val="24"/>
        </w:rPr>
        <w:t>. године. За уписане кандидате, у зависности од избора предмета биће организована консултативна настава и испитни рокови.</w:t>
      </w:r>
    </w:p>
    <w:p w:rsidR="00647658" w:rsidRPr="007D5C6B" w:rsidRDefault="00647658" w:rsidP="004C1398">
      <w:pPr>
        <w:spacing w:after="120" w:line="300" w:lineRule="auto"/>
        <w:jc w:val="both"/>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lastRenderedPageBreak/>
        <w:t>Након завршеног уписа планирано је да се настава одвија у блоковима суботом у току зимског и летњег семестра. Динамика испитних рокова за студенте који прате наставу по овом програму иста је као за студенте на редовним студијским програмима.</w:t>
      </w:r>
    </w:p>
    <w:p w:rsidR="00647658" w:rsidRPr="007D5C6B" w:rsidRDefault="00647658" w:rsidP="004C1398">
      <w:pPr>
        <w:spacing w:after="120" w:line="300" w:lineRule="auto"/>
        <w:jc w:val="both"/>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Обезбеђење квалитета студената на Факултету остварује се кроз различите поступке: утврђивање и објављивање услова и критеријума за упис нових студената на студијске програме, праћење и вредновање поступка уписа нових студената, редовна годишња анализа квалитета нових студената, утврђивање стандарда за оцењивање рада и знања студената на предиспитним активностима и испитима, праћење и вредновање успеха студената, анкетирање студената и њихово укључивање у формулисање и спровођење корективних мера.</w:t>
      </w:r>
    </w:p>
    <w:p w:rsidR="00647658" w:rsidRPr="007D5C6B" w:rsidRDefault="006D6CB8" w:rsidP="004C1398">
      <w:pPr>
        <w:tabs>
          <w:tab w:val="left" w:pos="826"/>
        </w:tabs>
        <w:spacing w:after="120" w:line="300" w:lineRule="auto"/>
        <w:jc w:val="both"/>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xml:space="preserve">У </w:t>
      </w:r>
      <w:r w:rsidR="00647658" w:rsidRPr="007D5C6B">
        <w:rPr>
          <w:rFonts w:ascii="Times New Roman" w:eastAsia="Times New Roman" w:hAnsi="Times New Roman" w:cs="Times New Roman"/>
          <w:sz w:val="24"/>
          <w:szCs w:val="24"/>
        </w:rPr>
        <w:t>току 201</w:t>
      </w:r>
      <w:r w:rsidR="00DA3E0C">
        <w:rPr>
          <w:rFonts w:ascii="Times New Roman" w:eastAsia="Times New Roman" w:hAnsi="Times New Roman" w:cs="Times New Roman"/>
          <w:sz w:val="24"/>
          <w:szCs w:val="24"/>
        </w:rPr>
        <w:t>9</w:t>
      </w:r>
      <w:r w:rsidR="00647658" w:rsidRPr="007D5C6B">
        <w:rPr>
          <w:rFonts w:ascii="Times New Roman" w:eastAsia="Times New Roman" w:hAnsi="Times New Roman" w:cs="Times New Roman"/>
          <w:sz w:val="24"/>
          <w:szCs w:val="24"/>
        </w:rPr>
        <w:t>/20</w:t>
      </w:r>
      <w:r w:rsidR="00DA3E0C">
        <w:rPr>
          <w:rFonts w:ascii="Times New Roman" w:eastAsia="Times New Roman" w:hAnsi="Times New Roman" w:cs="Times New Roman"/>
          <w:sz w:val="24"/>
          <w:szCs w:val="24"/>
        </w:rPr>
        <w:t>20</w:t>
      </w:r>
      <w:r w:rsidR="00647658" w:rsidRPr="007D5C6B">
        <w:rPr>
          <w:rFonts w:ascii="Times New Roman" w:eastAsia="Times New Roman" w:hAnsi="Times New Roman" w:cs="Times New Roman"/>
          <w:sz w:val="24"/>
          <w:szCs w:val="24"/>
        </w:rPr>
        <w:t>. године Факултет планира бројне активности на плану промоције Факултета и студијских програма у средњим школама и на сајмовима образовања. За планирање, организовање и реализацију промотивних активност задужен је доц. др Ј</w:t>
      </w:r>
      <w:r w:rsidRPr="007D5C6B">
        <w:rPr>
          <w:rFonts w:ascii="Times New Roman" w:eastAsia="Times New Roman" w:hAnsi="Times New Roman" w:cs="Times New Roman"/>
          <w:sz w:val="24"/>
          <w:szCs w:val="24"/>
        </w:rPr>
        <w:t>анош Шаму, а главнину активности спроводиће Центар за развој карије</w:t>
      </w:r>
      <w:r w:rsidR="004C1398" w:rsidRPr="007D5C6B">
        <w:rPr>
          <w:rFonts w:ascii="Times New Roman" w:eastAsia="Times New Roman" w:hAnsi="Times New Roman" w:cs="Times New Roman"/>
          <w:sz w:val="24"/>
          <w:szCs w:val="24"/>
        </w:rPr>
        <w:t>р</w:t>
      </w:r>
      <w:r w:rsidRPr="007D5C6B">
        <w:rPr>
          <w:rFonts w:ascii="Times New Roman" w:eastAsia="Times New Roman" w:hAnsi="Times New Roman" w:cs="Times New Roman"/>
          <w:sz w:val="24"/>
          <w:szCs w:val="24"/>
        </w:rPr>
        <w:t>е, који је такође основа</w:t>
      </w:r>
      <w:r w:rsidR="00DA3E0C">
        <w:rPr>
          <w:rFonts w:ascii="Times New Roman" w:eastAsia="Times New Roman" w:hAnsi="Times New Roman" w:cs="Times New Roman"/>
          <w:sz w:val="24"/>
          <w:szCs w:val="24"/>
        </w:rPr>
        <w:t>н</w:t>
      </w:r>
      <w:r w:rsidRPr="007D5C6B">
        <w:rPr>
          <w:rFonts w:ascii="Times New Roman" w:eastAsia="Times New Roman" w:hAnsi="Times New Roman" w:cs="Times New Roman"/>
          <w:sz w:val="24"/>
          <w:szCs w:val="24"/>
        </w:rPr>
        <w:t xml:space="preserve"> на Факултету</w:t>
      </w:r>
      <w:r w:rsidR="00647658" w:rsidRPr="007D5C6B">
        <w:rPr>
          <w:rFonts w:ascii="Times New Roman" w:eastAsia="Times New Roman" w:hAnsi="Times New Roman" w:cs="Times New Roman"/>
          <w:sz w:val="24"/>
          <w:szCs w:val="24"/>
        </w:rPr>
        <w:t xml:space="preserve">. </w:t>
      </w:r>
      <w:r w:rsidRPr="007D5C6B">
        <w:rPr>
          <w:rFonts w:ascii="Times New Roman" w:eastAsia="Times New Roman" w:hAnsi="Times New Roman" w:cs="Times New Roman"/>
          <w:sz w:val="24"/>
          <w:szCs w:val="24"/>
        </w:rPr>
        <w:t xml:space="preserve">У промотивним активностима ће учествовати и Студентски парламент. </w:t>
      </w:r>
      <w:r w:rsidR="00647658" w:rsidRPr="007D5C6B">
        <w:rPr>
          <w:rFonts w:ascii="Times New Roman" w:eastAsia="Times New Roman" w:hAnsi="Times New Roman" w:cs="Times New Roman"/>
          <w:sz w:val="24"/>
          <w:szCs w:val="24"/>
        </w:rPr>
        <w:t>Промотивне активности започеће у новембру 201</w:t>
      </w:r>
      <w:r w:rsidR="00DA3E0C">
        <w:rPr>
          <w:rFonts w:ascii="Times New Roman" w:eastAsia="Times New Roman" w:hAnsi="Times New Roman" w:cs="Times New Roman"/>
          <w:sz w:val="24"/>
          <w:szCs w:val="24"/>
        </w:rPr>
        <w:t>9</w:t>
      </w:r>
      <w:r w:rsidR="00647658" w:rsidRPr="007D5C6B">
        <w:rPr>
          <w:rFonts w:ascii="Times New Roman" w:eastAsia="Times New Roman" w:hAnsi="Times New Roman" w:cs="Times New Roman"/>
          <w:sz w:val="24"/>
          <w:szCs w:val="24"/>
        </w:rPr>
        <w:t>. године и трајаће до краја маја</w:t>
      </w:r>
      <w:r w:rsidRPr="007D5C6B">
        <w:rPr>
          <w:rFonts w:ascii="Times New Roman" w:eastAsia="Times New Roman" w:hAnsi="Times New Roman" w:cs="Times New Roman"/>
          <w:sz w:val="24"/>
          <w:szCs w:val="24"/>
        </w:rPr>
        <w:t xml:space="preserve"> </w:t>
      </w:r>
      <w:r w:rsidR="00647658" w:rsidRPr="007D5C6B">
        <w:rPr>
          <w:rFonts w:ascii="Times New Roman" w:eastAsia="Times New Roman" w:hAnsi="Times New Roman" w:cs="Times New Roman"/>
          <w:sz w:val="24"/>
          <w:szCs w:val="24"/>
        </w:rPr>
        <w:t>20</w:t>
      </w:r>
      <w:r w:rsidR="00DA3E0C">
        <w:rPr>
          <w:rFonts w:ascii="Times New Roman" w:eastAsia="Times New Roman" w:hAnsi="Times New Roman" w:cs="Times New Roman"/>
          <w:sz w:val="24"/>
          <w:szCs w:val="24"/>
        </w:rPr>
        <w:t>20</w:t>
      </w:r>
      <w:r w:rsidR="00647658" w:rsidRPr="007D5C6B">
        <w:rPr>
          <w:rFonts w:ascii="Times New Roman" w:eastAsia="Times New Roman" w:hAnsi="Times New Roman" w:cs="Times New Roman"/>
          <w:sz w:val="24"/>
          <w:szCs w:val="24"/>
        </w:rPr>
        <w:t>. године.</w:t>
      </w:r>
    </w:p>
    <w:p w:rsidR="00647658" w:rsidRPr="007D5C6B" w:rsidRDefault="00647658" w:rsidP="004C1398">
      <w:pPr>
        <w:spacing w:after="240" w:line="300" w:lineRule="auto"/>
        <w:jc w:val="both"/>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На плану уписа студената на студијске програме основних академских студија планиране су следеће активности:</w:t>
      </w:r>
    </w:p>
    <w:tbl>
      <w:tblPr>
        <w:tblStyle w:val="TableGrid"/>
        <w:tblW w:w="9072" w:type="dxa"/>
        <w:jc w:val="center"/>
        <w:tblLook w:val="04A0"/>
      </w:tblPr>
      <w:tblGrid>
        <w:gridCol w:w="3260"/>
        <w:gridCol w:w="3119"/>
        <w:gridCol w:w="2693"/>
      </w:tblGrid>
      <w:tr w:rsidR="006D6CB8" w:rsidRPr="007D5C6B" w:rsidTr="00432F6C">
        <w:trPr>
          <w:trHeight w:val="567"/>
          <w:jc w:val="center"/>
        </w:trPr>
        <w:tc>
          <w:tcPr>
            <w:tcW w:w="3260" w:type="dxa"/>
            <w:shd w:val="clear" w:color="auto" w:fill="C6D9F1" w:themeFill="text2" w:themeFillTint="33"/>
            <w:vAlign w:val="center"/>
          </w:tcPr>
          <w:p w:rsidR="006D6CB8" w:rsidRPr="007D5C6B" w:rsidRDefault="006D6CB8" w:rsidP="002C4C21">
            <w:pPr>
              <w:spacing w:line="276" w:lineRule="auto"/>
              <w:ind w:right="-57"/>
              <w:rPr>
                <w:rFonts w:ascii="Times New Roman" w:hAnsi="Times New Roman" w:cs="Times New Roman"/>
                <w:b/>
                <w:sz w:val="24"/>
                <w:szCs w:val="24"/>
              </w:rPr>
            </w:pPr>
            <w:r w:rsidRPr="007D5C6B">
              <w:rPr>
                <w:rFonts w:ascii="Times New Roman" w:hAnsi="Times New Roman" w:cs="Times New Roman"/>
                <w:b/>
                <w:sz w:val="24"/>
                <w:szCs w:val="24"/>
              </w:rPr>
              <w:t>Активности:</w:t>
            </w:r>
          </w:p>
        </w:tc>
        <w:tc>
          <w:tcPr>
            <w:tcW w:w="3119" w:type="dxa"/>
            <w:shd w:val="clear" w:color="auto" w:fill="C6D9F1" w:themeFill="text2" w:themeFillTint="33"/>
            <w:vAlign w:val="center"/>
          </w:tcPr>
          <w:p w:rsidR="006D6CB8" w:rsidRPr="007D5C6B" w:rsidRDefault="006D6CB8" w:rsidP="002C4C21">
            <w:pPr>
              <w:rPr>
                <w:rFonts w:ascii="Times New Roman" w:hAnsi="Times New Roman" w:cs="Times New Roman"/>
                <w:b/>
                <w:sz w:val="24"/>
                <w:szCs w:val="24"/>
              </w:rPr>
            </w:pPr>
            <w:r w:rsidRPr="007D5C6B">
              <w:rPr>
                <w:rFonts w:ascii="Times New Roman" w:hAnsi="Times New Roman" w:cs="Times New Roman"/>
                <w:b/>
                <w:sz w:val="24"/>
                <w:szCs w:val="24"/>
              </w:rPr>
              <w:t>Носиоци реализације:</w:t>
            </w:r>
          </w:p>
        </w:tc>
        <w:tc>
          <w:tcPr>
            <w:tcW w:w="2693" w:type="dxa"/>
            <w:shd w:val="clear" w:color="auto" w:fill="C6D9F1" w:themeFill="text2" w:themeFillTint="33"/>
            <w:vAlign w:val="center"/>
          </w:tcPr>
          <w:p w:rsidR="006D6CB8" w:rsidRPr="007D5C6B" w:rsidRDefault="006D6CB8" w:rsidP="002C4C21">
            <w:pPr>
              <w:rPr>
                <w:rFonts w:ascii="Times New Roman" w:hAnsi="Times New Roman" w:cs="Times New Roman"/>
                <w:b/>
                <w:sz w:val="24"/>
                <w:szCs w:val="24"/>
              </w:rPr>
            </w:pPr>
            <w:r w:rsidRPr="007D5C6B">
              <w:rPr>
                <w:rFonts w:ascii="Times New Roman" w:hAnsi="Times New Roman" w:cs="Times New Roman"/>
                <w:b/>
                <w:sz w:val="24"/>
                <w:szCs w:val="24"/>
              </w:rPr>
              <w:t>Временска динамика:</w:t>
            </w:r>
          </w:p>
        </w:tc>
      </w:tr>
      <w:tr w:rsidR="006D6CB8" w:rsidRPr="005B4866" w:rsidTr="003673E0">
        <w:trPr>
          <w:trHeight w:val="1033"/>
          <w:jc w:val="center"/>
        </w:trPr>
        <w:tc>
          <w:tcPr>
            <w:tcW w:w="3260" w:type="dxa"/>
            <w:vAlign w:val="center"/>
          </w:tcPr>
          <w:p w:rsidR="006D6CB8" w:rsidRPr="007D5C6B" w:rsidRDefault="006D6CB8" w:rsidP="002C4C21">
            <w:pPr>
              <w:spacing w:line="276" w:lineRule="auto"/>
              <w:ind w:right="-57"/>
              <w:rPr>
                <w:rFonts w:ascii="Times New Roman" w:hAnsi="Times New Roman" w:cs="Times New Roman"/>
                <w:sz w:val="24"/>
                <w:szCs w:val="24"/>
              </w:rPr>
            </w:pPr>
            <w:r w:rsidRPr="007D5C6B">
              <w:rPr>
                <w:rFonts w:ascii="Times New Roman" w:eastAsia="Times New Roman" w:hAnsi="Times New Roman" w:cs="Times New Roman"/>
                <w:sz w:val="24"/>
                <w:szCs w:val="24"/>
              </w:rPr>
              <w:t>Промоција Факултета будућим потенцијалним кандидатима за упис.</w:t>
            </w:r>
          </w:p>
        </w:tc>
        <w:tc>
          <w:tcPr>
            <w:tcW w:w="3119" w:type="dxa"/>
            <w:vAlign w:val="center"/>
          </w:tcPr>
          <w:p w:rsidR="006D6CB8" w:rsidRPr="007D5C6B" w:rsidRDefault="006D6CB8" w:rsidP="002C4C21">
            <w:pPr>
              <w:spacing w:line="0" w:lineRule="atLeast"/>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декан</w:t>
            </w:r>
          </w:p>
          <w:p w:rsidR="006D6CB8" w:rsidRPr="007D5C6B" w:rsidRDefault="006D6CB8" w:rsidP="002C4C21">
            <w:pPr>
              <w:spacing w:line="0" w:lineRule="atLeast"/>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наставници и сарадници</w:t>
            </w:r>
          </w:p>
          <w:p w:rsidR="006D6CB8" w:rsidRPr="007D5C6B" w:rsidRDefault="006D6CB8" w:rsidP="002C4C21">
            <w:pPr>
              <w:spacing w:line="0" w:lineRule="atLeast"/>
              <w:rPr>
                <w:rFonts w:ascii="Times New Roman" w:hAnsi="Times New Roman" w:cs="Times New Roman"/>
                <w:sz w:val="24"/>
                <w:szCs w:val="24"/>
              </w:rPr>
            </w:pPr>
            <w:r w:rsidRPr="007D5C6B">
              <w:rPr>
                <w:rFonts w:ascii="Times New Roman" w:eastAsia="Times New Roman" w:hAnsi="Times New Roman" w:cs="Times New Roman"/>
                <w:sz w:val="24"/>
                <w:szCs w:val="24"/>
              </w:rPr>
              <w:t>– студенти</w:t>
            </w:r>
          </w:p>
        </w:tc>
        <w:tc>
          <w:tcPr>
            <w:tcW w:w="2693" w:type="dxa"/>
            <w:vAlign w:val="center"/>
          </w:tcPr>
          <w:p w:rsidR="006D6CB8" w:rsidRPr="007D5C6B" w:rsidRDefault="006D6CB8" w:rsidP="002C4C21">
            <w:pPr>
              <w:spacing w:line="0" w:lineRule="atLeast"/>
              <w:rPr>
                <w:rFonts w:ascii="Times New Roman" w:hAnsi="Times New Roman" w:cs="Times New Roman"/>
                <w:sz w:val="24"/>
                <w:szCs w:val="24"/>
              </w:rPr>
            </w:pPr>
            <w:r w:rsidRPr="007D5C6B">
              <w:rPr>
                <w:rFonts w:ascii="Times New Roman" w:eastAsia="Times New Roman" w:hAnsi="Times New Roman" w:cs="Times New Roman"/>
                <w:sz w:val="24"/>
                <w:szCs w:val="24"/>
              </w:rPr>
              <w:t>Од новембра 201</w:t>
            </w:r>
            <w:r w:rsidR="00DA3E0C">
              <w:rPr>
                <w:rFonts w:ascii="Times New Roman" w:eastAsia="Times New Roman" w:hAnsi="Times New Roman" w:cs="Times New Roman"/>
                <w:sz w:val="24"/>
                <w:szCs w:val="24"/>
              </w:rPr>
              <w:t>9</w:t>
            </w:r>
            <w:r w:rsidRPr="007D5C6B">
              <w:rPr>
                <w:rFonts w:ascii="Times New Roman" w:eastAsia="Times New Roman" w:hAnsi="Times New Roman" w:cs="Times New Roman"/>
                <w:sz w:val="24"/>
                <w:szCs w:val="24"/>
              </w:rPr>
              <w:t>. до јуна 20</w:t>
            </w:r>
            <w:r w:rsidR="00DA3E0C">
              <w:rPr>
                <w:rFonts w:ascii="Times New Roman" w:eastAsia="Times New Roman" w:hAnsi="Times New Roman" w:cs="Times New Roman"/>
                <w:sz w:val="24"/>
                <w:szCs w:val="24"/>
              </w:rPr>
              <w:t>20</w:t>
            </w:r>
            <w:r w:rsidRPr="007D5C6B">
              <w:rPr>
                <w:rFonts w:ascii="Times New Roman" w:eastAsia="Times New Roman" w:hAnsi="Times New Roman" w:cs="Times New Roman"/>
                <w:sz w:val="24"/>
                <w:szCs w:val="24"/>
              </w:rPr>
              <w:t>. године</w:t>
            </w:r>
          </w:p>
        </w:tc>
      </w:tr>
      <w:tr w:rsidR="001517D2" w:rsidRPr="007D5C6B" w:rsidTr="003673E0">
        <w:trPr>
          <w:trHeight w:val="3329"/>
          <w:jc w:val="center"/>
        </w:trPr>
        <w:tc>
          <w:tcPr>
            <w:tcW w:w="3260" w:type="dxa"/>
            <w:vAlign w:val="center"/>
          </w:tcPr>
          <w:p w:rsidR="001517D2" w:rsidRPr="007D5C6B" w:rsidRDefault="001517D2" w:rsidP="002C4C21">
            <w:pPr>
              <w:spacing w:line="276" w:lineRule="auto"/>
              <w:ind w:right="-57"/>
              <w:rPr>
                <w:rFonts w:ascii="Times New Roman" w:hAnsi="Times New Roman" w:cs="Times New Roman"/>
                <w:sz w:val="24"/>
                <w:szCs w:val="24"/>
              </w:rPr>
            </w:pPr>
            <w:r w:rsidRPr="007D5C6B">
              <w:rPr>
                <w:rFonts w:ascii="Times New Roman" w:eastAsia="Times New Roman" w:hAnsi="Times New Roman" w:cs="Times New Roman"/>
                <w:sz w:val="24"/>
                <w:szCs w:val="24"/>
              </w:rPr>
              <w:t xml:space="preserve">Спровођење годишњег конкурса за упис нових студената у складу са законским прописима и правилницима Универзитета и Факултета и са утврђеним критеријумима и условима за упис на два студијска програма основних </w:t>
            </w:r>
            <w:r w:rsidR="002C4C21" w:rsidRPr="007D5C6B">
              <w:rPr>
                <w:rFonts w:ascii="Times New Roman" w:eastAsia="Times New Roman" w:hAnsi="Times New Roman" w:cs="Times New Roman"/>
                <w:sz w:val="24"/>
                <w:szCs w:val="24"/>
              </w:rPr>
              <w:t xml:space="preserve">академских </w:t>
            </w:r>
            <w:r w:rsidRPr="007D5C6B">
              <w:rPr>
                <w:rFonts w:ascii="Times New Roman" w:eastAsia="Times New Roman" w:hAnsi="Times New Roman" w:cs="Times New Roman"/>
                <w:sz w:val="24"/>
                <w:szCs w:val="24"/>
              </w:rPr>
              <w:t>студија.</w:t>
            </w:r>
          </w:p>
        </w:tc>
        <w:tc>
          <w:tcPr>
            <w:tcW w:w="3119" w:type="dxa"/>
            <w:vAlign w:val="center"/>
          </w:tcPr>
          <w:p w:rsidR="001517D2" w:rsidRPr="007D5C6B" w:rsidRDefault="001517D2" w:rsidP="002C4C21">
            <w:pPr>
              <w:spacing w:line="276" w:lineRule="auto"/>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декан</w:t>
            </w:r>
          </w:p>
          <w:p w:rsidR="001517D2" w:rsidRPr="007D5C6B" w:rsidRDefault="001517D2" w:rsidP="002C4C21">
            <w:pPr>
              <w:spacing w:line="276" w:lineRule="auto"/>
              <w:rPr>
                <w:rFonts w:ascii="Times New Roman" w:eastAsia="Times New Roman" w:hAnsi="Times New Roman" w:cs="Times New Roman"/>
              </w:rPr>
            </w:pPr>
            <w:r w:rsidRPr="007D5C6B">
              <w:rPr>
                <w:rFonts w:ascii="Times New Roman" w:eastAsia="Times New Roman" w:hAnsi="Times New Roman" w:cs="Times New Roman"/>
                <w:sz w:val="24"/>
                <w:szCs w:val="24"/>
              </w:rPr>
              <w:t xml:space="preserve">– </w:t>
            </w:r>
            <w:r w:rsidRPr="007D5C6B">
              <w:rPr>
                <w:rFonts w:ascii="Times New Roman" w:eastAsia="Times New Roman" w:hAnsi="Times New Roman" w:cs="Times New Roman"/>
              </w:rPr>
              <w:t>продекани,</w:t>
            </w:r>
          </w:p>
          <w:p w:rsidR="001517D2" w:rsidRPr="007D5C6B" w:rsidRDefault="001517D2" w:rsidP="002C4C21">
            <w:pPr>
              <w:spacing w:line="276" w:lineRule="auto"/>
              <w:rPr>
                <w:rFonts w:ascii="Times New Roman" w:eastAsia="Times New Roman" w:hAnsi="Times New Roman" w:cs="Times New Roman"/>
              </w:rPr>
            </w:pPr>
            <w:r w:rsidRPr="007D5C6B">
              <w:rPr>
                <w:rFonts w:ascii="Times New Roman" w:eastAsia="Times New Roman" w:hAnsi="Times New Roman" w:cs="Times New Roman"/>
              </w:rPr>
              <w:t>– Уписна комисија,</w:t>
            </w:r>
          </w:p>
          <w:p w:rsidR="001517D2" w:rsidRPr="007D5C6B" w:rsidRDefault="001517D2" w:rsidP="002C4C21">
            <w:pPr>
              <w:spacing w:line="276" w:lineRule="auto"/>
              <w:ind w:left="170" w:right="380" w:hanging="170"/>
              <w:rPr>
                <w:rFonts w:ascii="Times New Roman" w:eastAsia="Times New Roman" w:hAnsi="Times New Roman" w:cs="Times New Roman"/>
              </w:rPr>
            </w:pPr>
            <w:r w:rsidRPr="007D5C6B">
              <w:rPr>
                <w:rFonts w:ascii="Times New Roman" w:eastAsia="Times New Roman" w:hAnsi="Times New Roman" w:cs="Times New Roman"/>
              </w:rPr>
              <w:t>– Комисија за пријемни испит,</w:t>
            </w:r>
          </w:p>
          <w:p w:rsidR="001517D2" w:rsidRPr="007D5C6B" w:rsidRDefault="001517D2" w:rsidP="002C4C21">
            <w:pPr>
              <w:spacing w:line="276" w:lineRule="auto"/>
              <w:rPr>
                <w:rFonts w:ascii="Times New Roman" w:eastAsia="Times New Roman" w:hAnsi="Times New Roman" w:cs="Times New Roman"/>
              </w:rPr>
            </w:pPr>
            <w:r w:rsidRPr="007D5C6B">
              <w:rPr>
                <w:rFonts w:ascii="Times New Roman" w:eastAsia="Times New Roman" w:hAnsi="Times New Roman" w:cs="Times New Roman"/>
              </w:rPr>
              <w:t>– Студентски парламент,</w:t>
            </w:r>
          </w:p>
          <w:p w:rsidR="001517D2" w:rsidRPr="007D5C6B" w:rsidRDefault="001517D2" w:rsidP="002C4C21">
            <w:pPr>
              <w:spacing w:line="276" w:lineRule="auto"/>
              <w:rPr>
                <w:rFonts w:ascii="Times New Roman" w:hAnsi="Times New Roman" w:cs="Times New Roman"/>
                <w:sz w:val="24"/>
                <w:szCs w:val="24"/>
              </w:rPr>
            </w:pPr>
            <w:r w:rsidRPr="007D5C6B">
              <w:rPr>
                <w:rFonts w:ascii="Times New Roman" w:eastAsia="Times New Roman" w:hAnsi="Times New Roman" w:cs="Times New Roman"/>
              </w:rPr>
              <w:t>– Наставно-научно веће</w:t>
            </w:r>
          </w:p>
        </w:tc>
        <w:tc>
          <w:tcPr>
            <w:tcW w:w="2693" w:type="dxa"/>
            <w:vAlign w:val="center"/>
          </w:tcPr>
          <w:p w:rsidR="001517D2" w:rsidRPr="007D5C6B" w:rsidRDefault="001517D2" w:rsidP="002C4C21">
            <w:pPr>
              <w:spacing w:line="0" w:lineRule="atLeast"/>
              <w:rPr>
                <w:rFonts w:ascii="Times New Roman" w:hAnsi="Times New Roman" w:cs="Times New Roman"/>
                <w:sz w:val="24"/>
                <w:szCs w:val="24"/>
              </w:rPr>
            </w:pPr>
            <w:r w:rsidRPr="007D5C6B">
              <w:rPr>
                <w:rFonts w:ascii="Times New Roman" w:eastAsia="Times New Roman" w:hAnsi="Times New Roman" w:cs="Times New Roman"/>
                <w:sz w:val="24"/>
                <w:szCs w:val="24"/>
              </w:rPr>
              <w:t>јун – јул 20</w:t>
            </w:r>
            <w:r w:rsidR="00DA3E0C">
              <w:rPr>
                <w:rFonts w:ascii="Times New Roman" w:eastAsia="Times New Roman" w:hAnsi="Times New Roman" w:cs="Times New Roman"/>
                <w:sz w:val="24"/>
                <w:szCs w:val="24"/>
              </w:rPr>
              <w:t>20</w:t>
            </w:r>
            <w:r w:rsidRPr="007D5C6B">
              <w:rPr>
                <w:rFonts w:ascii="Times New Roman" w:eastAsia="Times New Roman" w:hAnsi="Times New Roman" w:cs="Times New Roman"/>
                <w:sz w:val="24"/>
                <w:szCs w:val="24"/>
              </w:rPr>
              <w:t>. године</w:t>
            </w:r>
          </w:p>
        </w:tc>
      </w:tr>
      <w:tr w:rsidR="006D6CB8" w:rsidRPr="007D5C6B" w:rsidTr="003673E0">
        <w:trPr>
          <w:trHeight w:val="1703"/>
          <w:jc w:val="center"/>
        </w:trPr>
        <w:tc>
          <w:tcPr>
            <w:tcW w:w="3260" w:type="dxa"/>
            <w:vAlign w:val="center"/>
          </w:tcPr>
          <w:p w:rsidR="006D6CB8" w:rsidRPr="007D5C6B" w:rsidRDefault="001517D2" w:rsidP="002C4C21">
            <w:pPr>
              <w:spacing w:line="276" w:lineRule="auto"/>
              <w:ind w:right="-57"/>
              <w:rPr>
                <w:rFonts w:ascii="Times New Roman" w:hAnsi="Times New Roman" w:cs="Times New Roman"/>
                <w:sz w:val="24"/>
                <w:szCs w:val="24"/>
              </w:rPr>
            </w:pPr>
            <w:r w:rsidRPr="007D5C6B">
              <w:rPr>
                <w:rFonts w:ascii="Times New Roman" w:eastAsia="Times New Roman" w:hAnsi="Times New Roman" w:cs="Times New Roman"/>
                <w:sz w:val="24"/>
                <w:szCs w:val="24"/>
              </w:rPr>
              <w:t>Анализа уписа студената на студијске програме основних академских студија</w:t>
            </w:r>
            <w:r w:rsidR="006D6CB8" w:rsidRPr="007D5C6B">
              <w:rPr>
                <w:rFonts w:ascii="Times New Roman" w:eastAsia="Times New Roman" w:hAnsi="Times New Roman" w:cs="Times New Roman"/>
                <w:sz w:val="24"/>
                <w:szCs w:val="24"/>
              </w:rPr>
              <w:t>.</w:t>
            </w:r>
          </w:p>
        </w:tc>
        <w:tc>
          <w:tcPr>
            <w:tcW w:w="3119" w:type="dxa"/>
            <w:vAlign w:val="center"/>
          </w:tcPr>
          <w:p w:rsidR="001517D2" w:rsidRPr="007D5C6B" w:rsidRDefault="001517D2" w:rsidP="001517D2">
            <w:pPr>
              <w:spacing w:line="276" w:lineRule="auto"/>
              <w:ind w:left="170" w:hanging="170"/>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Комисија за самовредновање</w:t>
            </w:r>
          </w:p>
          <w:p w:rsidR="001517D2" w:rsidRPr="007D5C6B" w:rsidRDefault="001517D2" w:rsidP="001517D2">
            <w:pPr>
              <w:spacing w:line="276" w:lineRule="auto"/>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Комисија за квалитет</w:t>
            </w:r>
          </w:p>
          <w:p w:rsidR="006D6CB8" w:rsidRPr="007D5C6B" w:rsidRDefault="006D6CB8" w:rsidP="001517D2">
            <w:pPr>
              <w:spacing w:line="276" w:lineRule="auto"/>
              <w:rPr>
                <w:rFonts w:ascii="Times New Roman" w:eastAsia="Times New Roman" w:hAnsi="Times New Roman" w:cs="Times New Roman"/>
              </w:rPr>
            </w:pPr>
            <w:r w:rsidRPr="007D5C6B">
              <w:rPr>
                <w:rFonts w:ascii="Times New Roman" w:eastAsia="Times New Roman" w:hAnsi="Times New Roman" w:cs="Times New Roman"/>
              </w:rPr>
              <w:t>– Студентски парламент,</w:t>
            </w:r>
          </w:p>
          <w:p w:rsidR="006D6CB8" w:rsidRPr="007D5C6B" w:rsidRDefault="006D6CB8" w:rsidP="001517D2">
            <w:pPr>
              <w:spacing w:line="276" w:lineRule="auto"/>
              <w:rPr>
                <w:rFonts w:ascii="Times New Roman" w:hAnsi="Times New Roman" w:cs="Times New Roman"/>
                <w:sz w:val="24"/>
                <w:szCs w:val="24"/>
              </w:rPr>
            </w:pPr>
            <w:r w:rsidRPr="007D5C6B">
              <w:rPr>
                <w:rFonts w:ascii="Times New Roman" w:eastAsia="Times New Roman" w:hAnsi="Times New Roman" w:cs="Times New Roman"/>
              </w:rPr>
              <w:t>– Наставно-научно веће</w:t>
            </w:r>
          </w:p>
        </w:tc>
        <w:tc>
          <w:tcPr>
            <w:tcW w:w="2693" w:type="dxa"/>
            <w:vAlign w:val="center"/>
          </w:tcPr>
          <w:p w:rsidR="006D6CB8" w:rsidRPr="007D5C6B" w:rsidRDefault="001517D2" w:rsidP="002C4C21">
            <w:pPr>
              <w:spacing w:line="0" w:lineRule="atLeast"/>
              <w:rPr>
                <w:rFonts w:ascii="Times New Roman" w:hAnsi="Times New Roman" w:cs="Times New Roman"/>
                <w:sz w:val="24"/>
                <w:szCs w:val="24"/>
              </w:rPr>
            </w:pPr>
            <w:r w:rsidRPr="007D5C6B">
              <w:rPr>
                <w:rFonts w:ascii="Times New Roman" w:eastAsia="Times New Roman" w:hAnsi="Times New Roman" w:cs="Times New Roman"/>
                <w:sz w:val="24"/>
                <w:szCs w:val="24"/>
              </w:rPr>
              <w:t>септембар</w:t>
            </w:r>
            <w:r w:rsidR="006D6CB8" w:rsidRPr="007D5C6B">
              <w:rPr>
                <w:rFonts w:ascii="Times New Roman" w:eastAsia="Times New Roman" w:hAnsi="Times New Roman" w:cs="Times New Roman"/>
                <w:sz w:val="24"/>
                <w:szCs w:val="24"/>
              </w:rPr>
              <w:t xml:space="preserve"> 20</w:t>
            </w:r>
            <w:r w:rsidR="00DA3E0C">
              <w:rPr>
                <w:rFonts w:ascii="Times New Roman" w:eastAsia="Times New Roman" w:hAnsi="Times New Roman" w:cs="Times New Roman"/>
                <w:sz w:val="24"/>
                <w:szCs w:val="24"/>
              </w:rPr>
              <w:t>20</w:t>
            </w:r>
            <w:r w:rsidR="006D6CB8" w:rsidRPr="007D5C6B">
              <w:rPr>
                <w:rFonts w:ascii="Times New Roman" w:eastAsia="Times New Roman" w:hAnsi="Times New Roman" w:cs="Times New Roman"/>
                <w:sz w:val="24"/>
                <w:szCs w:val="24"/>
              </w:rPr>
              <w:t>. године</w:t>
            </w:r>
          </w:p>
        </w:tc>
      </w:tr>
    </w:tbl>
    <w:p w:rsidR="00E57CDA" w:rsidRDefault="00E57CDA" w:rsidP="00647658">
      <w:pPr>
        <w:spacing w:after="120" w:line="300" w:lineRule="auto"/>
        <w:jc w:val="both"/>
        <w:rPr>
          <w:rFonts w:ascii="Times New Roman" w:hAnsi="Times New Roman" w:cs="Times New Roman"/>
          <w:sz w:val="24"/>
          <w:szCs w:val="24"/>
        </w:rPr>
      </w:pPr>
    </w:p>
    <w:p w:rsidR="00A03F83" w:rsidRPr="007D5C6B" w:rsidRDefault="00A03F83" w:rsidP="00647658">
      <w:pPr>
        <w:spacing w:after="120" w:line="300" w:lineRule="auto"/>
        <w:jc w:val="both"/>
        <w:rPr>
          <w:rFonts w:ascii="Times New Roman" w:hAnsi="Times New Roman" w:cs="Times New Roman"/>
          <w:sz w:val="24"/>
          <w:szCs w:val="24"/>
        </w:rPr>
      </w:pPr>
    </w:p>
    <w:p w:rsidR="003D2326" w:rsidRPr="007D5C6B" w:rsidRDefault="003D2326" w:rsidP="003D2326">
      <w:pPr>
        <w:spacing w:before="360" w:after="240" w:line="300" w:lineRule="auto"/>
        <w:jc w:val="both"/>
        <w:rPr>
          <w:rFonts w:ascii="Times New Roman" w:hAnsi="Times New Roman" w:cs="Times New Roman"/>
          <w:sz w:val="24"/>
          <w:szCs w:val="24"/>
        </w:rPr>
      </w:pPr>
      <w:r w:rsidRPr="007D5C6B">
        <w:rPr>
          <w:rFonts w:ascii="Times New Roman" w:eastAsia="Times New Roman" w:hAnsi="Times New Roman" w:cs="Times New Roman"/>
          <w:b/>
          <w:sz w:val="24"/>
          <w:szCs w:val="24"/>
        </w:rPr>
        <w:t>2.1. Настава, консултације и испити на мастер академским студијама</w:t>
      </w:r>
    </w:p>
    <w:p w:rsidR="003D2326" w:rsidRPr="007D5C6B" w:rsidRDefault="003D2326" w:rsidP="004C1398">
      <w:pPr>
        <w:spacing w:after="120" w:line="300" w:lineRule="auto"/>
        <w:jc w:val="both"/>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Настава на мастер академским студијама биће организована у складу са наставним плановима и студијским програмима. Настава ће бити реализована, највећим делом од стране наставника запослених на Факултету. Поред тога биће ангажована два наставника до 1/3 радног времена.</w:t>
      </w:r>
    </w:p>
    <w:p w:rsidR="00E57CDA" w:rsidRPr="007D5C6B" w:rsidRDefault="003D2326" w:rsidP="004C1398">
      <w:pPr>
        <w:spacing w:after="240" w:line="300" w:lineRule="auto"/>
        <w:jc w:val="both"/>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Конкретизација активности на мастер академским студијама одређена је кроз опис активности, реализаторе и временску динамику:</w:t>
      </w:r>
    </w:p>
    <w:tbl>
      <w:tblPr>
        <w:tblStyle w:val="TableGrid"/>
        <w:tblW w:w="9072" w:type="dxa"/>
        <w:jc w:val="center"/>
        <w:tblLook w:val="04A0"/>
      </w:tblPr>
      <w:tblGrid>
        <w:gridCol w:w="3260"/>
        <w:gridCol w:w="3119"/>
        <w:gridCol w:w="2693"/>
      </w:tblGrid>
      <w:tr w:rsidR="00867A8D" w:rsidRPr="007D5C6B" w:rsidTr="00432F6C">
        <w:trPr>
          <w:trHeight w:val="567"/>
          <w:jc w:val="center"/>
        </w:trPr>
        <w:tc>
          <w:tcPr>
            <w:tcW w:w="3260" w:type="dxa"/>
            <w:shd w:val="clear" w:color="auto" w:fill="C6D9F1" w:themeFill="text2" w:themeFillTint="33"/>
            <w:vAlign w:val="center"/>
          </w:tcPr>
          <w:p w:rsidR="00867A8D" w:rsidRPr="007D5C6B" w:rsidRDefault="00867A8D" w:rsidP="002C4C21">
            <w:pPr>
              <w:spacing w:line="276" w:lineRule="auto"/>
              <w:ind w:right="-57"/>
              <w:rPr>
                <w:rFonts w:ascii="Times New Roman" w:hAnsi="Times New Roman" w:cs="Times New Roman"/>
                <w:b/>
                <w:sz w:val="24"/>
                <w:szCs w:val="24"/>
              </w:rPr>
            </w:pPr>
            <w:r w:rsidRPr="007D5C6B">
              <w:rPr>
                <w:rFonts w:ascii="Times New Roman" w:hAnsi="Times New Roman" w:cs="Times New Roman"/>
                <w:b/>
                <w:sz w:val="24"/>
                <w:szCs w:val="24"/>
              </w:rPr>
              <w:t>Активности:</w:t>
            </w:r>
          </w:p>
        </w:tc>
        <w:tc>
          <w:tcPr>
            <w:tcW w:w="3119" w:type="dxa"/>
            <w:shd w:val="clear" w:color="auto" w:fill="C6D9F1" w:themeFill="text2" w:themeFillTint="33"/>
            <w:vAlign w:val="center"/>
          </w:tcPr>
          <w:p w:rsidR="00867A8D" w:rsidRPr="007D5C6B" w:rsidRDefault="00867A8D" w:rsidP="002C4C21">
            <w:pPr>
              <w:rPr>
                <w:rFonts w:ascii="Times New Roman" w:hAnsi="Times New Roman" w:cs="Times New Roman"/>
                <w:b/>
                <w:sz w:val="24"/>
                <w:szCs w:val="24"/>
              </w:rPr>
            </w:pPr>
            <w:r w:rsidRPr="007D5C6B">
              <w:rPr>
                <w:rFonts w:ascii="Times New Roman" w:hAnsi="Times New Roman" w:cs="Times New Roman"/>
                <w:b/>
                <w:sz w:val="24"/>
                <w:szCs w:val="24"/>
              </w:rPr>
              <w:t>Носиоци реализације:</w:t>
            </w:r>
          </w:p>
        </w:tc>
        <w:tc>
          <w:tcPr>
            <w:tcW w:w="2693" w:type="dxa"/>
            <w:shd w:val="clear" w:color="auto" w:fill="C6D9F1" w:themeFill="text2" w:themeFillTint="33"/>
            <w:vAlign w:val="center"/>
          </w:tcPr>
          <w:p w:rsidR="00867A8D" w:rsidRPr="007D5C6B" w:rsidRDefault="00867A8D" w:rsidP="002C4C21">
            <w:pPr>
              <w:rPr>
                <w:rFonts w:ascii="Times New Roman" w:hAnsi="Times New Roman" w:cs="Times New Roman"/>
                <w:b/>
                <w:sz w:val="24"/>
                <w:szCs w:val="24"/>
              </w:rPr>
            </w:pPr>
            <w:r w:rsidRPr="007D5C6B">
              <w:rPr>
                <w:rFonts w:ascii="Times New Roman" w:hAnsi="Times New Roman" w:cs="Times New Roman"/>
                <w:b/>
                <w:sz w:val="24"/>
                <w:szCs w:val="24"/>
              </w:rPr>
              <w:t>Временска динамика:</w:t>
            </w:r>
          </w:p>
        </w:tc>
      </w:tr>
      <w:tr w:rsidR="00867A8D" w:rsidRPr="007D5C6B" w:rsidTr="00432F6C">
        <w:trPr>
          <w:trHeight w:val="1690"/>
          <w:jc w:val="center"/>
        </w:trPr>
        <w:tc>
          <w:tcPr>
            <w:tcW w:w="3260" w:type="dxa"/>
            <w:vAlign w:val="center"/>
          </w:tcPr>
          <w:p w:rsidR="00867A8D" w:rsidRPr="007D5C6B" w:rsidRDefault="00867A8D" w:rsidP="002C4C21">
            <w:pPr>
              <w:spacing w:line="276" w:lineRule="auto"/>
              <w:ind w:right="-57"/>
              <w:rPr>
                <w:rFonts w:ascii="Times New Roman" w:hAnsi="Times New Roman" w:cs="Times New Roman"/>
                <w:sz w:val="24"/>
                <w:szCs w:val="24"/>
              </w:rPr>
            </w:pPr>
            <w:r w:rsidRPr="007D5C6B">
              <w:rPr>
                <w:rFonts w:ascii="Times New Roman" w:eastAsia="Times New Roman" w:hAnsi="Times New Roman" w:cs="Times New Roman"/>
                <w:sz w:val="24"/>
                <w:szCs w:val="24"/>
              </w:rPr>
              <w:t>Израда годишњег плана реализације наставе и објављивање на сајту Факултета и огласним таблама.</w:t>
            </w:r>
          </w:p>
        </w:tc>
        <w:tc>
          <w:tcPr>
            <w:tcW w:w="3119" w:type="dxa"/>
            <w:vAlign w:val="center"/>
          </w:tcPr>
          <w:p w:rsidR="00867A8D" w:rsidRPr="007D5C6B" w:rsidRDefault="00867A8D" w:rsidP="002C4C21">
            <w:pPr>
              <w:spacing w:line="0" w:lineRule="atLeast"/>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декан</w:t>
            </w:r>
          </w:p>
          <w:p w:rsidR="00867A8D" w:rsidRPr="007D5C6B" w:rsidRDefault="00867A8D" w:rsidP="002C4C21">
            <w:pPr>
              <w:spacing w:line="0" w:lineRule="atLeast"/>
              <w:rPr>
                <w:rFonts w:ascii="Times New Roman" w:hAnsi="Times New Roman" w:cs="Times New Roman"/>
                <w:sz w:val="24"/>
                <w:szCs w:val="24"/>
              </w:rPr>
            </w:pPr>
            <w:r w:rsidRPr="007D5C6B">
              <w:rPr>
                <w:rFonts w:ascii="Times New Roman" w:eastAsia="Times New Roman" w:hAnsi="Times New Roman" w:cs="Times New Roman"/>
                <w:sz w:val="24"/>
                <w:szCs w:val="24"/>
              </w:rPr>
              <w:t>– продекан за наставу</w:t>
            </w:r>
          </w:p>
        </w:tc>
        <w:tc>
          <w:tcPr>
            <w:tcW w:w="2693" w:type="dxa"/>
            <w:vAlign w:val="center"/>
          </w:tcPr>
          <w:p w:rsidR="00867A8D" w:rsidRPr="007D5C6B" w:rsidRDefault="00867A8D" w:rsidP="002C4C21">
            <w:pPr>
              <w:spacing w:line="0" w:lineRule="atLeast"/>
              <w:rPr>
                <w:rFonts w:ascii="Times New Roman" w:hAnsi="Times New Roman" w:cs="Times New Roman"/>
                <w:sz w:val="24"/>
                <w:szCs w:val="24"/>
              </w:rPr>
            </w:pPr>
            <w:r w:rsidRPr="007D5C6B">
              <w:rPr>
                <w:rFonts w:ascii="Times New Roman" w:eastAsia="Times New Roman" w:hAnsi="Times New Roman" w:cs="Times New Roman"/>
                <w:sz w:val="24"/>
                <w:szCs w:val="24"/>
              </w:rPr>
              <w:t>септембар 201</w:t>
            </w:r>
            <w:r w:rsidR="00DA3E0C">
              <w:rPr>
                <w:rFonts w:ascii="Times New Roman" w:eastAsia="Times New Roman" w:hAnsi="Times New Roman" w:cs="Times New Roman"/>
                <w:sz w:val="24"/>
                <w:szCs w:val="24"/>
              </w:rPr>
              <w:t>9</w:t>
            </w:r>
            <w:r w:rsidRPr="007D5C6B">
              <w:rPr>
                <w:rFonts w:ascii="Times New Roman" w:eastAsia="Times New Roman" w:hAnsi="Times New Roman" w:cs="Times New Roman"/>
                <w:sz w:val="24"/>
                <w:szCs w:val="24"/>
              </w:rPr>
              <w:t>.</w:t>
            </w:r>
            <w:r w:rsidR="00432F6C" w:rsidRPr="007D5C6B">
              <w:rPr>
                <w:rFonts w:ascii="Times New Roman" w:eastAsia="Times New Roman" w:hAnsi="Times New Roman" w:cs="Times New Roman"/>
                <w:sz w:val="24"/>
                <w:szCs w:val="24"/>
              </w:rPr>
              <w:t xml:space="preserve"> године</w:t>
            </w:r>
          </w:p>
        </w:tc>
      </w:tr>
      <w:tr w:rsidR="00867A8D" w:rsidRPr="007D5C6B" w:rsidTr="00432F6C">
        <w:trPr>
          <w:trHeight w:val="1404"/>
          <w:jc w:val="center"/>
        </w:trPr>
        <w:tc>
          <w:tcPr>
            <w:tcW w:w="3260" w:type="dxa"/>
            <w:vAlign w:val="center"/>
          </w:tcPr>
          <w:p w:rsidR="00867A8D" w:rsidRPr="007D5C6B" w:rsidRDefault="00867A8D" w:rsidP="002C4C21">
            <w:pPr>
              <w:spacing w:line="276" w:lineRule="auto"/>
              <w:ind w:right="-57"/>
              <w:rPr>
                <w:rFonts w:ascii="Times New Roman" w:hAnsi="Times New Roman" w:cs="Times New Roman"/>
                <w:sz w:val="24"/>
                <w:szCs w:val="24"/>
              </w:rPr>
            </w:pPr>
            <w:r w:rsidRPr="007D5C6B">
              <w:rPr>
                <w:rFonts w:ascii="Times New Roman" w:eastAsia="Times New Roman" w:hAnsi="Times New Roman" w:cs="Times New Roman"/>
                <w:sz w:val="24"/>
                <w:szCs w:val="24"/>
              </w:rPr>
              <w:t>Израда распореда часова и објављивање на сајту Факултета и огласним таблама.</w:t>
            </w:r>
          </w:p>
        </w:tc>
        <w:tc>
          <w:tcPr>
            <w:tcW w:w="3119" w:type="dxa"/>
            <w:vAlign w:val="center"/>
          </w:tcPr>
          <w:p w:rsidR="00867A8D" w:rsidRPr="007D5C6B" w:rsidRDefault="00867A8D" w:rsidP="002C4C21">
            <w:pPr>
              <w:spacing w:line="0" w:lineRule="atLeast"/>
              <w:rPr>
                <w:rFonts w:ascii="Times New Roman" w:hAnsi="Times New Roman" w:cs="Times New Roman"/>
                <w:sz w:val="24"/>
                <w:szCs w:val="24"/>
              </w:rPr>
            </w:pPr>
            <w:r w:rsidRPr="007D5C6B">
              <w:rPr>
                <w:rFonts w:ascii="Times New Roman" w:eastAsia="Times New Roman" w:hAnsi="Times New Roman" w:cs="Times New Roman"/>
                <w:sz w:val="24"/>
                <w:szCs w:val="24"/>
              </w:rPr>
              <w:t>– продекан за наставу</w:t>
            </w:r>
          </w:p>
        </w:tc>
        <w:tc>
          <w:tcPr>
            <w:tcW w:w="2693" w:type="dxa"/>
            <w:vAlign w:val="center"/>
          </w:tcPr>
          <w:p w:rsidR="00867A8D" w:rsidRPr="007D5C6B" w:rsidRDefault="00867A8D" w:rsidP="002C4C21">
            <w:pPr>
              <w:spacing w:line="0" w:lineRule="atLeast"/>
              <w:rPr>
                <w:rFonts w:ascii="Times New Roman" w:hAnsi="Times New Roman" w:cs="Times New Roman"/>
                <w:sz w:val="24"/>
                <w:szCs w:val="24"/>
              </w:rPr>
            </w:pPr>
            <w:r w:rsidRPr="007D5C6B">
              <w:rPr>
                <w:rFonts w:ascii="Times New Roman" w:eastAsia="Times New Roman" w:hAnsi="Times New Roman" w:cs="Times New Roman"/>
                <w:sz w:val="24"/>
                <w:szCs w:val="24"/>
              </w:rPr>
              <w:t>септембар 201</w:t>
            </w:r>
            <w:r w:rsidR="00DA3E0C">
              <w:rPr>
                <w:rFonts w:ascii="Times New Roman" w:eastAsia="Times New Roman" w:hAnsi="Times New Roman" w:cs="Times New Roman"/>
                <w:sz w:val="24"/>
                <w:szCs w:val="24"/>
              </w:rPr>
              <w:t>9</w:t>
            </w:r>
            <w:r w:rsidRPr="007D5C6B">
              <w:rPr>
                <w:rFonts w:ascii="Times New Roman" w:eastAsia="Times New Roman" w:hAnsi="Times New Roman" w:cs="Times New Roman"/>
                <w:sz w:val="24"/>
                <w:szCs w:val="24"/>
              </w:rPr>
              <w:t>.</w:t>
            </w:r>
            <w:r w:rsidR="00432F6C" w:rsidRPr="007D5C6B">
              <w:rPr>
                <w:rFonts w:ascii="Times New Roman" w:eastAsia="Times New Roman" w:hAnsi="Times New Roman" w:cs="Times New Roman"/>
                <w:sz w:val="24"/>
                <w:szCs w:val="24"/>
              </w:rPr>
              <w:t xml:space="preserve"> године</w:t>
            </w:r>
          </w:p>
        </w:tc>
      </w:tr>
      <w:tr w:rsidR="00867A8D" w:rsidRPr="007D5C6B" w:rsidTr="002C4C21">
        <w:trPr>
          <w:trHeight w:val="1377"/>
          <w:jc w:val="center"/>
        </w:trPr>
        <w:tc>
          <w:tcPr>
            <w:tcW w:w="3260" w:type="dxa"/>
            <w:vAlign w:val="center"/>
          </w:tcPr>
          <w:p w:rsidR="00867A8D" w:rsidRPr="007D5C6B" w:rsidRDefault="00867A8D" w:rsidP="002C4C21">
            <w:pPr>
              <w:spacing w:line="276" w:lineRule="auto"/>
              <w:ind w:right="-57"/>
              <w:rPr>
                <w:rFonts w:ascii="Times New Roman" w:hAnsi="Times New Roman" w:cs="Times New Roman"/>
                <w:sz w:val="24"/>
                <w:szCs w:val="24"/>
              </w:rPr>
            </w:pPr>
            <w:r w:rsidRPr="007D5C6B">
              <w:rPr>
                <w:rFonts w:ascii="Times New Roman" w:eastAsia="Times New Roman" w:hAnsi="Times New Roman" w:cs="Times New Roman"/>
                <w:sz w:val="24"/>
                <w:szCs w:val="24"/>
              </w:rPr>
              <w:t>Израда распореда консултација и објављивање на сајту Факултета и огласним таблама.</w:t>
            </w:r>
          </w:p>
        </w:tc>
        <w:tc>
          <w:tcPr>
            <w:tcW w:w="3119" w:type="dxa"/>
            <w:vAlign w:val="center"/>
          </w:tcPr>
          <w:p w:rsidR="00867A8D" w:rsidRPr="007D5C6B" w:rsidRDefault="00867A8D" w:rsidP="002C4C21">
            <w:pPr>
              <w:spacing w:line="0" w:lineRule="atLeast"/>
              <w:rPr>
                <w:rFonts w:ascii="Times New Roman" w:hAnsi="Times New Roman" w:cs="Times New Roman"/>
                <w:sz w:val="24"/>
                <w:szCs w:val="24"/>
              </w:rPr>
            </w:pPr>
            <w:r w:rsidRPr="007D5C6B">
              <w:rPr>
                <w:rFonts w:ascii="Times New Roman" w:eastAsia="Times New Roman" w:hAnsi="Times New Roman" w:cs="Times New Roman"/>
                <w:sz w:val="24"/>
                <w:szCs w:val="24"/>
              </w:rPr>
              <w:t>– продекан за наставу</w:t>
            </w:r>
          </w:p>
        </w:tc>
        <w:tc>
          <w:tcPr>
            <w:tcW w:w="2693" w:type="dxa"/>
            <w:vAlign w:val="center"/>
          </w:tcPr>
          <w:p w:rsidR="00867A8D" w:rsidRPr="007D5C6B" w:rsidRDefault="00867A8D" w:rsidP="002C4C21">
            <w:pPr>
              <w:spacing w:line="0" w:lineRule="atLeast"/>
              <w:rPr>
                <w:rFonts w:ascii="Times New Roman" w:hAnsi="Times New Roman" w:cs="Times New Roman"/>
                <w:sz w:val="24"/>
                <w:szCs w:val="24"/>
              </w:rPr>
            </w:pPr>
            <w:r w:rsidRPr="007D5C6B">
              <w:rPr>
                <w:rFonts w:ascii="Times New Roman" w:eastAsia="Times New Roman" w:hAnsi="Times New Roman" w:cs="Times New Roman"/>
                <w:sz w:val="24"/>
                <w:szCs w:val="24"/>
              </w:rPr>
              <w:t>октобар 201</w:t>
            </w:r>
            <w:r w:rsidR="00DA3E0C">
              <w:rPr>
                <w:rFonts w:ascii="Times New Roman" w:eastAsia="Times New Roman" w:hAnsi="Times New Roman" w:cs="Times New Roman"/>
                <w:sz w:val="24"/>
                <w:szCs w:val="24"/>
              </w:rPr>
              <w:t>9</w:t>
            </w:r>
            <w:r w:rsidRPr="007D5C6B">
              <w:rPr>
                <w:rFonts w:ascii="Times New Roman" w:eastAsia="Times New Roman" w:hAnsi="Times New Roman" w:cs="Times New Roman"/>
                <w:sz w:val="24"/>
                <w:szCs w:val="24"/>
              </w:rPr>
              <w:t>.</w:t>
            </w:r>
            <w:r w:rsidR="00432F6C" w:rsidRPr="007D5C6B">
              <w:rPr>
                <w:rFonts w:ascii="Times New Roman" w:eastAsia="Times New Roman" w:hAnsi="Times New Roman" w:cs="Times New Roman"/>
                <w:sz w:val="24"/>
                <w:szCs w:val="24"/>
              </w:rPr>
              <w:t xml:space="preserve"> године</w:t>
            </w:r>
          </w:p>
        </w:tc>
      </w:tr>
      <w:tr w:rsidR="00867A8D" w:rsidRPr="007D5C6B" w:rsidTr="004C1398">
        <w:trPr>
          <w:trHeight w:val="1260"/>
          <w:jc w:val="center"/>
        </w:trPr>
        <w:tc>
          <w:tcPr>
            <w:tcW w:w="3260" w:type="dxa"/>
            <w:vAlign w:val="center"/>
          </w:tcPr>
          <w:p w:rsidR="00867A8D" w:rsidRPr="007D5C6B" w:rsidRDefault="00867A8D" w:rsidP="002C4C21">
            <w:pPr>
              <w:spacing w:line="276" w:lineRule="auto"/>
              <w:ind w:right="-57"/>
              <w:rPr>
                <w:rFonts w:ascii="Times New Roman" w:hAnsi="Times New Roman" w:cs="Times New Roman"/>
                <w:sz w:val="24"/>
                <w:szCs w:val="24"/>
              </w:rPr>
            </w:pPr>
            <w:r w:rsidRPr="007D5C6B">
              <w:rPr>
                <w:rFonts w:ascii="Times New Roman" w:eastAsia="Times New Roman" w:hAnsi="Times New Roman" w:cs="Times New Roman"/>
                <w:sz w:val="24"/>
                <w:szCs w:val="24"/>
              </w:rPr>
              <w:t>Израда распореда испита и објављивање на сајту Факултета и огласним таблама.</w:t>
            </w:r>
          </w:p>
        </w:tc>
        <w:tc>
          <w:tcPr>
            <w:tcW w:w="3119" w:type="dxa"/>
            <w:vAlign w:val="center"/>
          </w:tcPr>
          <w:p w:rsidR="00867A8D" w:rsidRPr="007D5C6B" w:rsidRDefault="00867A8D" w:rsidP="002C4C21">
            <w:pPr>
              <w:spacing w:line="0" w:lineRule="atLeast"/>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продекан за наставу</w:t>
            </w:r>
          </w:p>
          <w:p w:rsidR="00867A8D" w:rsidRPr="007D5C6B" w:rsidRDefault="00867A8D" w:rsidP="002C4C21">
            <w:pPr>
              <w:spacing w:line="0" w:lineRule="atLeast"/>
              <w:rPr>
                <w:rFonts w:ascii="Times New Roman" w:hAnsi="Times New Roman" w:cs="Times New Roman"/>
                <w:sz w:val="24"/>
                <w:szCs w:val="24"/>
              </w:rPr>
            </w:pPr>
            <w:r w:rsidRPr="007D5C6B">
              <w:rPr>
                <w:rFonts w:ascii="Times New Roman" w:eastAsia="Times New Roman" w:hAnsi="Times New Roman" w:cs="Times New Roman"/>
                <w:sz w:val="24"/>
                <w:szCs w:val="24"/>
              </w:rPr>
              <w:t>– студентска служба</w:t>
            </w:r>
          </w:p>
        </w:tc>
        <w:tc>
          <w:tcPr>
            <w:tcW w:w="2693" w:type="dxa"/>
            <w:vAlign w:val="center"/>
          </w:tcPr>
          <w:p w:rsidR="00867A8D" w:rsidRPr="007D5C6B" w:rsidRDefault="00867A8D" w:rsidP="002C4C21">
            <w:pPr>
              <w:spacing w:line="0" w:lineRule="atLeast"/>
              <w:rPr>
                <w:rFonts w:ascii="Times New Roman" w:hAnsi="Times New Roman" w:cs="Times New Roman"/>
                <w:sz w:val="24"/>
                <w:szCs w:val="24"/>
              </w:rPr>
            </w:pPr>
            <w:r w:rsidRPr="007D5C6B">
              <w:rPr>
                <w:rFonts w:ascii="Times New Roman" w:eastAsia="Times New Roman" w:hAnsi="Times New Roman" w:cs="Times New Roman"/>
                <w:sz w:val="24"/>
                <w:szCs w:val="24"/>
              </w:rPr>
              <w:t>октобар 201</w:t>
            </w:r>
            <w:r w:rsidR="00DA3E0C">
              <w:rPr>
                <w:rFonts w:ascii="Times New Roman" w:eastAsia="Times New Roman" w:hAnsi="Times New Roman" w:cs="Times New Roman"/>
                <w:sz w:val="24"/>
                <w:szCs w:val="24"/>
              </w:rPr>
              <w:t>9</w:t>
            </w:r>
            <w:r w:rsidRPr="007D5C6B">
              <w:rPr>
                <w:rFonts w:ascii="Times New Roman" w:eastAsia="Times New Roman" w:hAnsi="Times New Roman" w:cs="Times New Roman"/>
                <w:sz w:val="24"/>
                <w:szCs w:val="24"/>
              </w:rPr>
              <w:t>.</w:t>
            </w:r>
            <w:r w:rsidR="00432F6C" w:rsidRPr="007D5C6B">
              <w:rPr>
                <w:rFonts w:ascii="Times New Roman" w:eastAsia="Times New Roman" w:hAnsi="Times New Roman" w:cs="Times New Roman"/>
                <w:sz w:val="24"/>
                <w:szCs w:val="24"/>
              </w:rPr>
              <w:t xml:space="preserve"> године</w:t>
            </w:r>
          </w:p>
        </w:tc>
      </w:tr>
      <w:tr w:rsidR="00867A8D" w:rsidRPr="007D5C6B" w:rsidTr="002C4C21">
        <w:trPr>
          <w:trHeight w:val="1377"/>
          <w:jc w:val="center"/>
        </w:trPr>
        <w:tc>
          <w:tcPr>
            <w:tcW w:w="3260" w:type="dxa"/>
            <w:vAlign w:val="center"/>
          </w:tcPr>
          <w:p w:rsidR="00867A8D" w:rsidRPr="007D5C6B" w:rsidRDefault="00867A8D" w:rsidP="002C4C21">
            <w:pPr>
              <w:spacing w:line="276" w:lineRule="auto"/>
              <w:ind w:right="-57"/>
              <w:rPr>
                <w:rFonts w:ascii="Times New Roman" w:hAnsi="Times New Roman" w:cs="Times New Roman"/>
                <w:sz w:val="24"/>
                <w:szCs w:val="24"/>
              </w:rPr>
            </w:pPr>
            <w:r w:rsidRPr="007D5C6B">
              <w:rPr>
                <w:rFonts w:ascii="Times New Roman" w:eastAsia="Times New Roman" w:hAnsi="Times New Roman" w:cs="Times New Roman"/>
                <w:sz w:val="24"/>
                <w:szCs w:val="24"/>
              </w:rPr>
              <w:t>Израда распореда реализације праксе и хоспитовања и објављивање на сајту Факултета и огласним таблама.</w:t>
            </w:r>
          </w:p>
        </w:tc>
        <w:tc>
          <w:tcPr>
            <w:tcW w:w="3119" w:type="dxa"/>
            <w:vAlign w:val="center"/>
          </w:tcPr>
          <w:p w:rsidR="00867A8D" w:rsidRPr="007D5C6B" w:rsidRDefault="00867A8D" w:rsidP="002C4C21">
            <w:pPr>
              <w:spacing w:line="0" w:lineRule="atLeast"/>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продекан за наставу</w:t>
            </w:r>
          </w:p>
          <w:p w:rsidR="00867A8D" w:rsidRPr="007D5C6B" w:rsidRDefault="00867A8D" w:rsidP="002C4C21">
            <w:pPr>
              <w:spacing w:line="0" w:lineRule="atLeast"/>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координатор праксе</w:t>
            </w:r>
          </w:p>
          <w:p w:rsidR="00867A8D" w:rsidRPr="007D5C6B" w:rsidRDefault="00867A8D" w:rsidP="002C4C21">
            <w:pPr>
              <w:spacing w:line="0" w:lineRule="atLeast"/>
              <w:rPr>
                <w:rFonts w:ascii="Times New Roman" w:hAnsi="Times New Roman" w:cs="Times New Roman"/>
                <w:sz w:val="24"/>
                <w:szCs w:val="24"/>
              </w:rPr>
            </w:pPr>
            <w:r w:rsidRPr="007D5C6B">
              <w:rPr>
                <w:rFonts w:ascii="Times New Roman" w:eastAsia="Times New Roman" w:hAnsi="Times New Roman" w:cs="Times New Roman"/>
                <w:sz w:val="24"/>
                <w:szCs w:val="24"/>
              </w:rPr>
              <w:t>– катедре</w:t>
            </w:r>
          </w:p>
        </w:tc>
        <w:tc>
          <w:tcPr>
            <w:tcW w:w="2693" w:type="dxa"/>
            <w:vAlign w:val="center"/>
          </w:tcPr>
          <w:p w:rsidR="00867A8D" w:rsidRPr="007D5C6B" w:rsidRDefault="00867A8D" w:rsidP="002C4C21">
            <w:pPr>
              <w:spacing w:line="0" w:lineRule="atLeast"/>
              <w:rPr>
                <w:rFonts w:ascii="Times New Roman" w:hAnsi="Times New Roman" w:cs="Times New Roman"/>
                <w:sz w:val="24"/>
                <w:szCs w:val="24"/>
              </w:rPr>
            </w:pPr>
            <w:r w:rsidRPr="007D5C6B">
              <w:rPr>
                <w:rFonts w:ascii="Times New Roman" w:eastAsia="Times New Roman" w:hAnsi="Times New Roman" w:cs="Times New Roman"/>
                <w:sz w:val="24"/>
                <w:szCs w:val="24"/>
              </w:rPr>
              <w:t>октобар 201</w:t>
            </w:r>
            <w:r w:rsidR="00DA3E0C">
              <w:rPr>
                <w:rFonts w:ascii="Times New Roman" w:eastAsia="Times New Roman" w:hAnsi="Times New Roman" w:cs="Times New Roman"/>
                <w:sz w:val="24"/>
                <w:szCs w:val="24"/>
              </w:rPr>
              <w:t>9</w:t>
            </w:r>
            <w:r w:rsidRPr="007D5C6B">
              <w:rPr>
                <w:rFonts w:ascii="Times New Roman" w:eastAsia="Times New Roman" w:hAnsi="Times New Roman" w:cs="Times New Roman"/>
                <w:sz w:val="24"/>
                <w:szCs w:val="24"/>
              </w:rPr>
              <w:t>.</w:t>
            </w:r>
            <w:r w:rsidR="00432F6C" w:rsidRPr="007D5C6B">
              <w:rPr>
                <w:rFonts w:ascii="Times New Roman" w:eastAsia="Times New Roman" w:hAnsi="Times New Roman" w:cs="Times New Roman"/>
                <w:sz w:val="24"/>
                <w:szCs w:val="24"/>
              </w:rPr>
              <w:t xml:space="preserve"> године</w:t>
            </w:r>
          </w:p>
        </w:tc>
      </w:tr>
      <w:tr w:rsidR="00867A8D" w:rsidRPr="007D5C6B" w:rsidTr="002C4C21">
        <w:trPr>
          <w:trHeight w:val="1377"/>
          <w:jc w:val="center"/>
        </w:trPr>
        <w:tc>
          <w:tcPr>
            <w:tcW w:w="3260" w:type="dxa"/>
            <w:vAlign w:val="center"/>
          </w:tcPr>
          <w:p w:rsidR="00867A8D" w:rsidRPr="007D5C6B" w:rsidRDefault="00867A8D" w:rsidP="002C4C21">
            <w:pPr>
              <w:spacing w:line="276" w:lineRule="auto"/>
              <w:ind w:right="-57"/>
              <w:rPr>
                <w:rFonts w:ascii="Times New Roman" w:hAnsi="Times New Roman" w:cs="Times New Roman"/>
                <w:sz w:val="24"/>
                <w:szCs w:val="24"/>
              </w:rPr>
            </w:pPr>
            <w:r w:rsidRPr="007D5C6B">
              <w:rPr>
                <w:rFonts w:ascii="Times New Roman" w:eastAsia="Times New Roman" w:hAnsi="Times New Roman" w:cs="Times New Roman"/>
                <w:sz w:val="24"/>
                <w:szCs w:val="24"/>
              </w:rPr>
              <w:t>Одржавање свих облика наставе у зимском и летњем семестру и праћење реализације (месечни Извештај о раду наставника).</w:t>
            </w:r>
          </w:p>
        </w:tc>
        <w:tc>
          <w:tcPr>
            <w:tcW w:w="3119" w:type="dxa"/>
            <w:vAlign w:val="center"/>
          </w:tcPr>
          <w:p w:rsidR="00867A8D" w:rsidRPr="007D5C6B" w:rsidRDefault="00867A8D" w:rsidP="002C4C21">
            <w:pPr>
              <w:spacing w:line="0" w:lineRule="atLeast"/>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наставници и сарадници</w:t>
            </w:r>
          </w:p>
          <w:p w:rsidR="00867A8D" w:rsidRPr="007D5C6B" w:rsidRDefault="00867A8D" w:rsidP="002C4C21">
            <w:pPr>
              <w:spacing w:line="0" w:lineRule="atLeast"/>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декан</w:t>
            </w:r>
          </w:p>
          <w:p w:rsidR="00867A8D" w:rsidRPr="007D5C6B" w:rsidRDefault="00867A8D" w:rsidP="002C4C21">
            <w:pPr>
              <w:spacing w:line="0" w:lineRule="atLeast"/>
              <w:rPr>
                <w:rFonts w:ascii="Times New Roman" w:hAnsi="Times New Roman" w:cs="Times New Roman"/>
                <w:sz w:val="24"/>
                <w:szCs w:val="24"/>
              </w:rPr>
            </w:pPr>
            <w:r w:rsidRPr="007D5C6B">
              <w:rPr>
                <w:rFonts w:ascii="Times New Roman" w:eastAsia="Times New Roman" w:hAnsi="Times New Roman" w:cs="Times New Roman"/>
                <w:sz w:val="24"/>
                <w:szCs w:val="24"/>
              </w:rPr>
              <w:t>– продекан за наставу</w:t>
            </w:r>
          </w:p>
        </w:tc>
        <w:tc>
          <w:tcPr>
            <w:tcW w:w="2693" w:type="dxa"/>
            <w:vAlign w:val="center"/>
          </w:tcPr>
          <w:p w:rsidR="00867A8D" w:rsidRPr="007D5C6B" w:rsidRDefault="00867A8D" w:rsidP="002C4C21">
            <w:pPr>
              <w:spacing w:line="276" w:lineRule="auto"/>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Континуирано током 201</w:t>
            </w:r>
            <w:r w:rsidR="00DA3E0C">
              <w:rPr>
                <w:rFonts w:ascii="Times New Roman" w:eastAsia="Times New Roman" w:hAnsi="Times New Roman" w:cs="Times New Roman"/>
                <w:sz w:val="24"/>
                <w:szCs w:val="24"/>
              </w:rPr>
              <w:t>9</w:t>
            </w:r>
            <w:r w:rsidRPr="007D5C6B">
              <w:rPr>
                <w:rFonts w:ascii="Times New Roman" w:eastAsia="Times New Roman" w:hAnsi="Times New Roman" w:cs="Times New Roman"/>
                <w:sz w:val="24"/>
                <w:szCs w:val="24"/>
              </w:rPr>
              <w:t>/20</w:t>
            </w:r>
            <w:r w:rsidR="00DA3E0C">
              <w:rPr>
                <w:rFonts w:ascii="Times New Roman" w:eastAsia="Times New Roman" w:hAnsi="Times New Roman" w:cs="Times New Roman"/>
                <w:sz w:val="24"/>
                <w:szCs w:val="24"/>
              </w:rPr>
              <w:t>20</w:t>
            </w:r>
            <w:r w:rsidRPr="007D5C6B">
              <w:rPr>
                <w:rFonts w:ascii="Times New Roman" w:eastAsia="Times New Roman" w:hAnsi="Times New Roman" w:cs="Times New Roman"/>
                <w:sz w:val="24"/>
                <w:szCs w:val="24"/>
              </w:rPr>
              <w:t>.</w:t>
            </w:r>
            <w:r w:rsidR="00432F6C" w:rsidRPr="007D5C6B">
              <w:rPr>
                <w:rFonts w:ascii="Times New Roman" w:eastAsia="Times New Roman" w:hAnsi="Times New Roman" w:cs="Times New Roman"/>
                <w:sz w:val="24"/>
                <w:szCs w:val="24"/>
              </w:rPr>
              <w:t xml:space="preserve"> године</w:t>
            </w:r>
          </w:p>
        </w:tc>
      </w:tr>
      <w:tr w:rsidR="00867A8D" w:rsidRPr="007D5C6B" w:rsidTr="004C1398">
        <w:trPr>
          <w:trHeight w:val="1181"/>
          <w:jc w:val="center"/>
        </w:trPr>
        <w:tc>
          <w:tcPr>
            <w:tcW w:w="3260" w:type="dxa"/>
            <w:vAlign w:val="center"/>
          </w:tcPr>
          <w:p w:rsidR="00867A8D" w:rsidRPr="007D5C6B" w:rsidRDefault="00867A8D" w:rsidP="002C4C21">
            <w:pPr>
              <w:spacing w:line="276" w:lineRule="auto"/>
              <w:ind w:right="-57"/>
              <w:rPr>
                <w:rFonts w:ascii="Times New Roman" w:hAnsi="Times New Roman" w:cs="Times New Roman"/>
                <w:sz w:val="24"/>
                <w:szCs w:val="24"/>
              </w:rPr>
            </w:pPr>
            <w:r w:rsidRPr="007D5C6B">
              <w:rPr>
                <w:rFonts w:ascii="Times New Roman" w:eastAsia="Times New Roman" w:hAnsi="Times New Roman" w:cs="Times New Roman"/>
                <w:sz w:val="24"/>
                <w:szCs w:val="24"/>
              </w:rPr>
              <w:lastRenderedPageBreak/>
              <w:t>Реализација консултација са студентима и праћење реализације кроз месечни Извештај о раду наставника.</w:t>
            </w:r>
          </w:p>
        </w:tc>
        <w:tc>
          <w:tcPr>
            <w:tcW w:w="3119" w:type="dxa"/>
            <w:vAlign w:val="center"/>
          </w:tcPr>
          <w:p w:rsidR="00867A8D" w:rsidRPr="007D5C6B" w:rsidRDefault="00867A8D" w:rsidP="002C4C21">
            <w:pPr>
              <w:spacing w:line="0" w:lineRule="atLeast"/>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наставници и сарадници</w:t>
            </w:r>
          </w:p>
          <w:p w:rsidR="00867A8D" w:rsidRPr="007D5C6B" w:rsidRDefault="00867A8D" w:rsidP="002C4C21">
            <w:pPr>
              <w:spacing w:line="0" w:lineRule="atLeast"/>
              <w:rPr>
                <w:rFonts w:ascii="Times New Roman" w:hAnsi="Times New Roman" w:cs="Times New Roman"/>
                <w:sz w:val="24"/>
                <w:szCs w:val="24"/>
              </w:rPr>
            </w:pPr>
            <w:r w:rsidRPr="007D5C6B">
              <w:rPr>
                <w:rFonts w:ascii="Times New Roman" w:eastAsia="Times New Roman" w:hAnsi="Times New Roman" w:cs="Times New Roman"/>
                <w:sz w:val="24"/>
                <w:szCs w:val="24"/>
              </w:rPr>
              <w:t>– продекан за наставу</w:t>
            </w:r>
          </w:p>
        </w:tc>
        <w:tc>
          <w:tcPr>
            <w:tcW w:w="2693" w:type="dxa"/>
            <w:vAlign w:val="center"/>
          </w:tcPr>
          <w:p w:rsidR="00867A8D" w:rsidRPr="007D5C6B" w:rsidRDefault="00867A8D" w:rsidP="002C4C21">
            <w:pPr>
              <w:spacing w:line="276" w:lineRule="auto"/>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Континуирано током 201</w:t>
            </w:r>
            <w:r w:rsidR="00DA3E0C">
              <w:rPr>
                <w:rFonts w:ascii="Times New Roman" w:eastAsia="Times New Roman" w:hAnsi="Times New Roman" w:cs="Times New Roman"/>
                <w:sz w:val="24"/>
                <w:szCs w:val="24"/>
              </w:rPr>
              <w:t>9</w:t>
            </w:r>
            <w:r w:rsidRPr="007D5C6B">
              <w:rPr>
                <w:rFonts w:ascii="Times New Roman" w:eastAsia="Times New Roman" w:hAnsi="Times New Roman" w:cs="Times New Roman"/>
                <w:sz w:val="24"/>
                <w:szCs w:val="24"/>
              </w:rPr>
              <w:t>/20</w:t>
            </w:r>
            <w:r w:rsidR="00DA3E0C">
              <w:rPr>
                <w:rFonts w:ascii="Times New Roman" w:eastAsia="Times New Roman" w:hAnsi="Times New Roman" w:cs="Times New Roman"/>
                <w:sz w:val="24"/>
                <w:szCs w:val="24"/>
              </w:rPr>
              <w:t>20</w:t>
            </w:r>
            <w:r w:rsidRPr="007D5C6B">
              <w:rPr>
                <w:rFonts w:ascii="Times New Roman" w:eastAsia="Times New Roman" w:hAnsi="Times New Roman" w:cs="Times New Roman"/>
                <w:sz w:val="24"/>
                <w:szCs w:val="24"/>
              </w:rPr>
              <w:t>.</w:t>
            </w:r>
            <w:r w:rsidR="00432F6C" w:rsidRPr="007D5C6B">
              <w:rPr>
                <w:rFonts w:ascii="Times New Roman" w:eastAsia="Times New Roman" w:hAnsi="Times New Roman" w:cs="Times New Roman"/>
                <w:sz w:val="24"/>
                <w:szCs w:val="24"/>
              </w:rPr>
              <w:t xml:space="preserve"> године</w:t>
            </w:r>
          </w:p>
        </w:tc>
      </w:tr>
      <w:tr w:rsidR="00867A8D" w:rsidRPr="007D5C6B" w:rsidTr="004C1398">
        <w:trPr>
          <w:trHeight w:val="1171"/>
          <w:jc w:val="center"/>
        </w:trPr>
        <w:tc>
          <w:tcPr>
            <w:tcW w:w="3260" w:type="dxa"/>
            <w:vAlign w:val="center"/>
          </w:tcPr>
          <w:p w:rsidR="00867A8D" w:rsidRPr="007D5C6B" w:rsidRDefault="00867A8D" w:rsidP="002C4C21">
            <w:pPr>
              <w:spacing w:line="276" w:lineRule="auto"/>
              <w:ind w:right="-57"/>
              <w:rPr>
                <w:rFonts w:ascii="Times New Roman" w:hAnsi="Times New Roman" w:cs="Times New Roman"/>
                <w:sz w:val="24"/>
                <w:szCs w:val="24"/>
              </w:rPr>
            </w:pPr>
            <w:r w:rsidRPr="007D5C6B">
              <w:rPr>
                <w:rFonts w:ascii="Times New Roman" w:eastAsia="Times New Roman" w:hAnsi="Times New Roman" w:cs="Times New Roman"/>
                <w:sz w:val="24"/>
                <w:szCs w:val="24"/>
              </w:rPr>
              <w:t>Редовно одржавање испита и праћење реализације кроз месечни Извештај о раду наставника.</w:t>
            </w:r>
          </w:p>
        </w:tc>
        <w:tc>
          <w:tcPr>
            <w:tcW w:w="3119" w:type="dxa"/>
            <w:vAlign w:val="center"/>
          </w:tcPr>
          <w:p w:rsidR="00867A8D" w:rsidRPr="007D5C6B" w:rsidRDefault="00867A8D" w:rsidP="002C4C21">
            <w:pPr>
              <w:spacing w:line="0" w:lineRule="atLeast"/>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наставници и сарадници</w:t>
            </w:r>
          </w:p>
          <w:p w:rsidR="00867A8D" w:rsidRPr="007D5C6B" w:rsidRDefault="00867A8D" w:rsidP="002C4C21">
            <w:pPr>
              <w:spacing w:line="0" w:lineRule="atLeast"/>
              <w:rPr>
                <w:rFonts w:ascii="Times New Roman" w:hAnsi="Times New Roman" w:cs="Times New Roman"/>
                <w:sz w:val="24"/>
                <w:szCs w:val="24"/>
              </w:rPr>
            </w:pPr>
            <w:r w:rsidRPr="007D5C6B">
              <w:rPr>
                <w:rFonts w:ascii="Times New Roman" w:eastAsia="Times New Roman" w:hAnsi="Times New Roman" w:cs="Times New Roman"/>
                <w:sz w:val="24"/>
                <w:szCs w:val="24"/>
              </w:rPr>
              <w:t>– продекан за наставу</w:t>
            </w:r>
          </w:p>
        </w:tc>
        <w:tc>
          <w:tcPr>
            <w:tcW w:w="2693" w:type="dxa"/>
            <w:vAlign w:val="center"/>
          </w:tcPr>
          <w:p w:rsidR="00867A8D" w:rsidRPr="007D5C6B" w:rsidRDefault="00867A8D" w:rsidP="002C4C21">
            <w:pPr>
              <w:spacing w:line="276" w:lineRule="auto"/>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Континуирано током 201</w:t>
            </w:r>
            <w:r w:rsidR="00DA3E0C">
              <w:rPr>
                <w:rFonts w:ascii="Times New Roman" w:eastAsia="Times New Roman" w:hAnsi="Times New Roman" w:cs="Times New Roman"/>
                <w:sz w:val="24"/>
                <w:szCs w:val="24"/>
              </w:rPr>
              <w:t>9</w:t>
            </w:r>
            <w:r w:rsidRPr="007D5C6B">
              <w:rPr>
                <w:rFonts w:ascii="Times New Roman" w:eastAsia="Times New Roman" w:hAnsi="Times New Roman" w:cs="Times New Roman"/>
                <w:sz w:val="24"/>
                <w:szCs w:val="24"/>
              </w:rPr>
              <w:t>/20</w:t>
            </w:r>
            <w:r w:rsidR="00DA3E0C">
              <w:rPr>
                <w:rFonts w:ascii="Times New Roman" w:eastAsia="Times New Roman" w:hAnsi="Times New Roman" w:cs="Times New Roman"/>
                <w:sz w:val="24"/>
                <w:szCs w:val="24"/>
              </w:rPr>
              <w:t>20</w:t>
            </w:r>
            <w:r w:rsidRPr="007D5C6B">
              <w:rPr>
                <w:rFonts w:ascii="Times New Roman" w:eastAsia="Times New Roman" w:hAnsi="Times New Roman" w:cs="Times New Roman"/>
                <w:sz w:val="24"/>
                <w:szCs w:val="24"/>
              </w:rPr>
              <w:t>.</w:t>
            </w:r>
            <w:r w:rsidR="00F16A5F" w:rsidRPr="007D5C6B">
              <w:rPr>
                <w:rFonts w:ascii="Times New Roman" w:eastAsia="Times New Roman" w:hAnsi="Times New Roman" w:cs="Times New Roman"/>
                <w:sz w:val="24"/>
                <w:szCs w:val="24"/>
              </w:rPr>
              <w:t xml:space="preserve"> године</w:t>
            </w:r>
          </w:p>
        </w:tc>
      </w:tr>
      <w:tr w:rsidR="00867A8D" w:rsidRPr="007D5C6B" w:rsidTr="009B7BCB">
        <w:trPr>
          <w:trHeight w:val="1205"/>
          <w:jc w:val="center"/>
        </w:trPr>
        <w:tc>
          <w:tcPr>
            <w:tcW w:w="3260" w:type="dxa"/>
            <w:vAlign w:val="center"/>
          </w:tcPr>
          <w:p w:rsidR="00867A8D" w:rsidRPr="007D5C6B" w:rsidRDefault="00867A8D" w:rsidP="002C4C21">
            <w:pPr>
              <w:spacing w:line="276" w:lineRule="auto"/>
              <w:ind w:right="-57"/>
              <w:rPr>
                <w:rFonts w:ascii="Times New Roman" w:hAnsi="Times New Roman" w:cs="Times New Roman"/>
                <w:sz w:val="24"/>
                <w:szCs w:val="24"/>
              </w:rPr>
            </w:pPr>
            <w:r w:rsidRPr="007D5C6B">
              <w:rPr>
                <w:rFonts w:ascii="Times New Roman" w:eastAsia="Times New Roman" w:hAnsi="Times New Roman" w:cs="Times New Roman"/>
                <w:sz w:val="24"/>
                <w:szCs w:val="24"/>
              </w:rPr>
              <w:t>Студентско вредновање квалитета наставе (путем анкетирања).</w:t>
            </w:r>
          </w:p>
        </w:tc>
        <w:tc>
          <w:tcPr>
            <w:tcW w:w="3119" w:type="dxa"/>
            <w:vAlign w:val="center"/>
          </w:tcPr>
          <w:p w:rsidR="00867A8D" w:rsidRPr="007D5C6B" w:rsidRDefault="00867A8D" w:rsidP="002C4C21">
            <w:pPr>
              <w:spacing w:line="0" w:lineRule="atLeast"/>
              <w:ind w:left="170" w:hanging="170"/>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Комисија за самовредновање</w:t>
            </w:r>
          </w:p>
          <w:p w:rsidR="00867A8D" w:rsidRPr="007D5C6B" w:rsidRDefault="00867A8D" w:rsidP="002C4C21">
            <w:pPr>
              <w:spacing w:line="0" w:lineRule="atLeast"/>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Комисија за квалитет</w:t>
            </w:r>
          </w:p>
          <w:p w:rsidR="00867A8D" w:rsidRPr="007D5C6B" w:rsidRDefault="00867A8D" w:rsidP="002C4C21">
            <w:pPr>
              <w:spacing w:line="0" w:lineRule="atLeast"/>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Рачунарска служба</w:t>
            </w:r>
          </w:p>
        </w:tc>
        <w:tc>
          <w:tcPr>
            <w:tcW w:w="2693" w:type="dxa"/>
            <w:vAlign w:val="center"/>
          </w:tcPr>
          <w:p w:rsidR="00867A8D" w:rsidRPr="007D5C6B" w:rsidRDefault="00867A8D" w:rsidP="002C4C21">
            <w:pPr>
              <w:spacing w:line="276" w:lineRule="auto"/>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јануар и септембар 20</w:t>
            </w:r>
            <w:r w:rsidR="00DA3E0C">
              <w:rPr>
                <w:rFonts w:ascii="Times New Roman" w:eastAsia="Times New Roman" w:hAnsi="Times New Roman" w:cs="Times New Roman"/>
                <w:sz w:val="24"/>
                <w:szCs w:val="24"/>
              </w:rPr>
              <w:t>20</w:t>
            </w:r>
            <w:r w:rsidRPr="007D5C6B">
              <w:rPr>
                <w:rFonts w:ascii="Times New Roman" w:eastAsia="Times New Roman" w:hAnsi="Times New Roman" w:cs="Times New Roman"/>
                <w:sz w:val="24"/>
                <w:szCs w:val="24"/>
              </w:rPr>
              <w:t>.</w:t>
            </w:r>
            <w:r w:rsidR="00F16A5F" w:rsidRPr="007D5C6B">
              <w:rPr>
                <w:rFonts w:ascii="Times New Roman" w:eastAsia="Times New Roman" w:hAnsi="Times New Roman" w:cs="Times New Roman"/>
                <w:sz w:val="24"/>
                <w:szCs w:val="24"/>
              </w:rPr>
              <w:t xml:space="preserve"> године</w:t>
            </w:r>
          </w:p>
        </w:tc>
      </w:tr>
      <w:tr w:rsidR="00867A8D" w:rsidRPr="005B4866" w:rsidTr="004C1398">
        <w:trPr>
          <w:trHeight w:val="908"/>
          <w:jc w:val="center"/>
        </w:trPr>
        <w:tc>
          <w:tcPr>
            <w:tcW w:w="3260" w:type="dxa"/>
            <w:vAlign w:val="center"/>
          </w:tcPr>
          <w:p w:rsidR="00867A8D" w:rsidRPr="007D5C6B" w:rsidRDefault="00867A8D" w:rsidP="002C4C21">
            <w:pPr>
              <w:spacing w:line="276" w:lineRule="auto"/>
              <w:ind w:right="-57"/>
              <w:rPr>
                <w:rFonts w:ascii="Times New Roman" w:hAnsi="Times New Roman" w:cs="Times New Roman"/>
                <w:sz w:val="24"/>
                <w:szCs w:val="24"/>
              </w:rPr>
            </w:pPr>
            <w:r w:rsidRPr="007D5C6B">
              <w:rPr>
                <w:rFonts w:ascii="Times New Roman" w:eastAsia="Times New Roman" w:hAnsi="Times New Roman" w:cs="Times New Roman"/>
              </w:rPr>
              <w:t>Обрада резултата и израда извештаја о анкетирању студената</w:t>
            </w:r>
            <w:r w:rsidRPr="007D5C6B">
              <w:rPr>
                <w:rFonts w:ascii="Times New Roman" w:eastAsia="Times New Roman" w:hAnsi="Times New Roman" w:cs="Times New Roman"/>
                <w:sz w:val="24"/>
                <w:szCs w:val="24"/>
              </w:rPr>
              <w:t>.</w:t>
            </w:r>
          </w:p>
        </w:tc>
        <w:tc>
          <w:tcPr>
            <w:tcW w:w="3119" w:type="dxa"/>
            <w:vAlign w:val="center"/>
          </w:tcPr>
          <w:p w:rsidR="00867A8D" w:rsidRPr="007D5C6B" w:rsidRDefault="00867A8D" w:rsidP="002C4C21">
            <w:pPr>
              <w:spacing w:line="0" w:lineRule="atLeast"/>
              <w:ind w:left="170" w:hanging="170"/>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Комисија за самовредновање</w:t>
            </w:r>
          </w:p>
        </w:tc>
        <w:tc>
          <w:tcPr>
            <w:tcW w:w="2693" w:type="dxa"/>
            <w:vAlign w:val="center"/>
          </w:tcPr>
          <w:p w:rsidR="00867A8D" w:rsidRPr="007D5C6B" w:rsidRDefault="00867A8D" w:rsidP="002C4C21">
            <w:pPr>
              <w:spacing w:line="276" w:lineRule="auto"/>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фебруар-март 20</w:t>
            </w:r>
            <w:r w:rsidR="00DA3E0C">
              <w:rPr>
                <w:rFonts w:ascii="Times New Roman" w:eastAsia="Times New Roman" w:hAnsi="Times New Roman" w:cs="Times New Roman"/>
                <w:sz w:val="24"/>
                <w:szCs w:val="24"/>
              </w:rPr>
              <w:t>20</w:t>
            </w:r>
            <w:r w:rsidRPr="007D5C6B">
              <w:rPr>
                <w:rFonts w:ascii="Times New Roman" w:eastAsia="Times New Roman" w:hAnsi="Times New Roman" w:cs="Times New Roman"/>
                <w:sz w:val="24"/>
                <w:szCs w:val="24"/>
              </w:rPr>
              <w:t>.</w:t>
            </w:r>
            <w:r w:rsidR="00F16A5F" w:rsidRPr="007D5C6B">
              <w:rPr>
                <w:rFonts w:ascii="Times New Roman" w:eastAsia="Times New Roman" w:hAnsi="Times New Roman" w:cs="Times New Roman"/>
                <w:sz w:val="24"/>
                <w:szCs w:val="24"/>
              </w:rPr>
              <w:t xml:space="preserve"> и</w:t>
            </w:r>
          </w:p>
          <w:p w:rsidR="00867A8D" w:rsidRPr="007D5C6B" w:rsidRDefault="00867A8D" w:rsidP="002C4C21">
            <w:pPr>
              <w:spacing w:line="276" w:lineRule="auto"/>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октобар 20</w:t>
            </w:r>
            <w:r w:rsidR="00DA3E0C">
              <w:rPr>
                <w:rFonts w:ascii="Times New Roman" w:eastAsia="Times New Roman" w:hAnsi="Times New Roman" w:cs="Times New Roman"/>
                <w:sz w:val="24"/>
                <w:szCs w:val="24"/>
              </w:rPr>
              <w:t>20</w:t>
            </w:r>
            <w:r w:rsidRPr="007D5C6B">
              <w:rPr>
                <w:rFonts w:ascii="Times New Roman" w:eastAsia="Times New Roman" w:hAnsi="Times New Roman" w:cs="Times New Roman"/>
                <w:sz w:val="24"/>
                <w:szCs w:val="24"/>
              </w:rPr>
              <w:t>.</w:t>
            </w:r>
            <w:r w:rsidR="00F16A5F" w:rsidRPr="007D5C6B">
              <w:rPr>
                <w:rFonts w:ascii="Times New Roman" w:eastAsia="Times New Roman" w:hAnsi="Times New Roman" w:cs="Times New Roman"/>
                <w:sz w:val="24"/>
                <w:szCs w:val="24"/>
              </w:rPr>
              <w:t xml:space="preserve"> године</w:t>
            </w:r>
          </w:p>
        </w:tc>
      </w:tr>
      <w:tr w:rsidR="00867A8D" w:rsidRPr="005B4866" w:rsidTr="002C4C21">
        <w:trPr>
          <w:trHeight w:val="2268"/>
          <w:jc w:val="center"/>
        </w:trPr>
        <w:tc>
          <w:tcPr>
            <w:tcW w:w="3260" w:type="dxa"/>
            <w:vAlign w:val="center"/>
          </w:tcPr>
          <w:p w:rsidR="00867A8D" w:rsidRPr="007D5C6B" w:rsidRDefault="00867A8D" w:rsidP="002C4C21">
            <w:pPr>
              <w:spacing w:line="276" w:lineRule="auto"/>
              <w:ind w:right="-57"/>
              <w:rPr>
                <w:rFonts w:ascii="Times New Roman" w:hAnsi="Times New Roman" w:cs="Times New Roman"/>
                <w:sz w:val="24"/>
                <w:szCs w:val="24"/>
              </w:rPr>
            </w:pPr>
            <w:r w:rsidRPr="007D5C6B">
              <w:rPr>
                <w:rFonts w:ascii="Times New Roman" w:eastAsia="Times New Roman" w:hAnsi="Times New Roman" w:cs="Times New Roman"/>
                <w:sz w:val="24"/>
                <w:szCs w:val="24"/>
              </w:rPr>
              <w:t>Разматрање Извештаја о вредновању квалитета наставе на Наставно-научном већу, седницама катедри и Студентског парламента и упућивање предлога корективних мера.</w:t>
            </w:r>
          </w:p>
        </w:tc>
        <w:tc>
          <w:tcPr>
            <w:tcW w:w="3119" w:type="dxa"/>
            <w:vAlign w:val="center"/>
          </w:tcPr>
          <w:p w:rsidR="00867A8D" w:rsidRPr="007D5C6B" w:rsidRDefault="00867A8D" w:rsidP="002C4C21">
            <w:pPr>
              <w:spacing w:line="0" w:lineRule="atLeast"/>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декан</w:t>
            </w:r>
          </w:p>
          <w:p w:rsidR="00867A8D" w:rsidRPr="007D5C6B" w:rsidRDefault="00867A8D" w:rsidP="002C4C21">
            <w:pPr>
              <w:spacing w:line="0" w:lineRule="atLeast"/>
              <w:ind w:left="170" w:hanging="170"/>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продекани</w:t>
            </w:r>
          </w:p>
          <w:p w:rsidR="00867A8D" w:rsidRPr="007D5C6B" w:rsidRDefault="00867A8D" w:rsidP="002C4C21">
            <w:pPr>
              <w:spacing w:line="0" w:lineRule="atLeast"/>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наставници и сарадници</w:t>
            </w:r>
          </w:p>
          <w:p w:rsidR="00867A8D" w:rsidRPr="007D5C6B" w:rsidRDefault="00867A8D" w:rsidP="002C4C21">
            <w:pPr>
              <w:spacing w:line="0" w:lineRule="atLeast"/>
              <w:ind w:left="170" w:hanging="170"/>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катедре</w:t>
            </w:r>
          </w:p>
        </w:tc>
        <w:tc>
          <w:tcPr>
            <w:tcW w:w="2693" w:type="dxa"/>
            <w:vAlign w:val="center"/>
          </w:tcPr>
          <w:p w:rsidR="00867A8D" w:rsidRPr="007D5C6B" w:rsidRDefault="00867A8D" w:rsidP="002C4C21">
            <w:pPr>
              <w:spacing w:line="276" w:lineRule="auto"/>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април 20</w:t>
            </w:r>
            <w:r w:rsidR="00DA3E0C">
              <w:rPr>
                <w:rFonts w:ascii="Times New Roman" w:eastAsia="Times New Roman" w:hAnsi="Times New Roman" w:cs="Times New Roman"/>
                <w:sz w:val="24"/>
                <w:szCs w:val="24"/>
              </w:rPr>
              <w:t>20</w:t>
            </w:r>
            <w:r w:rsidRPr="007D5C6B">
              <w:rPr>
                <w:rFonts w:ascii="Times New Roman" w:eastAsia="Times New Roman" w:hAnsi="Times New Roman" w:cs="Times New Roman"/>
                <w:sz w:val="24"/>
                <w:szCs w:val="24"/>
              </w:rPr>
              <w:t>.</w:t>
            </w:r>
            <w:r w:rsidR="00F16A5F" w:rsidRPr="007D5C6B">
              <w:rPr>
                <w:rFonts w:ascii="Times New Roman" w:eastAsia="Times New Roman" w:hAnsi="Times New Roman" w:cs="Times New Roman"/>
                <w:sz w:val="24"/>
                <w:szCs w:val="24"/>
              </w:rPr>
              <w:t xml:space="preserve"> године</w:t>
            </w:r>
          </w:p>
          <w:p w:rsidR="00867A8D" w:rsidRPr="007D5C6B" w:rsidRDefault="00867A8D" w:rsidP="002C4C21">
            <w:pPr>
              <w:spacing w:line="276" w:lineRule="auto"/>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јун 20</w:t>
            </w:r>
            <w:r w:rsidR="00157E3A">
              <w:rPr>
                <w:rFonts w:ascii="Times New Roman" w:eastAsia="Times New Roman" w:hAnsi="Times New Roman" w:cs="Times New Roman"/>
                <w:sz w:val="24"/>
                <w:szCs w:val="24"/>
              </w:rPr>
              <w:t>20</w:t>
            </w:r>
            <w:r w:rsidRPr="007D5C6B">
              <w:rPr>
                <w:rFonts w:ascii="Times New Roman" w:eastAsia="Times New Roman" w:hAnsi="Times New Roman" w:cs="Times New Roman"/>
                <w:sz w:val="24"/>
                <w:szCs w:val="24"/>
              </w:rPr>
              <w:t>.</w:t>
            </w:r>
            <w:r w:rsidR="00F16A5F" w:rsidRPr="007D5C6B">
              <w:rPr>
                <w:rFonts w:ascii="Times New Roman" w:eastAsia="Times New Roman" w:hAnsi="Times New Roman" w:cs="Times New Roman"/>
                <w:sz w:val="24"/>
                <w:szCs w:val="24"/>
              </w:rPr>
              <w:t xml:space="preserve"> године</w:t>
            </w:r>
          </w:p>
          <w:p w:rsidR="00867A8D" w:rsidRPr="007D5C6B" w:rsidRDefault="00867A8D" w:rsidP="002C4C21">
            <w:pPr>
              <w:spacing w:line="276" w:lineRule="auto"/>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октобар 20</w:t>
            </w:r>
            <w:r w:rsidR="00157E3A">
              <w:rPr>
                <w:rFonts w:ascii="Times New Roman" w:eastAsia="Times New Roman" w:hAnsi="Times New Roman" w:cs="Times New Roman"/>
                <w:sz w:val="24"/>
                <w:szCs w:val="24"/>
              </w:rPr>
              <w:t>20</w:t>
            </w:r>
            <w:r w:rsidRPr="007D5C6B">
              <w:rPr>
                <w:rFonts w:ascii="Times New Roman" w:eastAsia="Times New Roman" w:hAnsi="Times New Roman" w:cs="Times New Roman"/>
                <w:sz w:val="24"/>
                <w:szCs w:val="24"/>
              </w:rPr>
              <w:t>.</w:t>
            </w:r>
            <w:r w:rsidR="00F16A5F" w:rsidRPr="007D5C6B">
              <w:rPr>
                <w:rFonts w:ascii="Times New Roman" w:eastAsia="Times New Roman" w:hAnsi="Times New Roman" w:cs="Times New Roman"/>
                <w:sz w:val="24"/>
                <w:szCs w:val="24"/>
              </w:rPr>
              <w:t xml:space="preserve"> године</w:t>
            </w:r>
          </w:p>
        </w:tc>
      </w:tr>
      <w:tr w:rsidR="00867A8D" w:rsidRPr="007D5C6B" w:rsidTr="002C4C21">
        <w:trPr>
          <w:trHeight w:val="2268"/>
          <w:jc w:val="center"/>
        </w:trPr>
        <w:tc>
          <w:tcPr>
            <w:tcW w:w="3260" w:type="dxa"/>
            <w:vAlign w:val="center"/>
          </w:tcPr>
          <w:p w:rsidR="00867A8D" w:rsidRPr="007D5C6B" w:rsidRDefault="00867A8D" w:rsidP="002C4C21">
            <w:pPr>
              <w:spacing w:line="276" w:lineRule="auto"/>
              <w:ind w:right="-57"/>
              <w:rPr>
                <w:rFonts w:ascii="Times New Roman" w:hAnsi="Times New Roman" w:cs="Times New Roman"/>
                <w:sz w:val="24"/>
                <w:szCs w:val="24"/>
              </w:rPr>
            </w:pPr>
            <w:r w:rsidRPr="007D5C6B">
              <w:rPr>
                <w:rFonts w:ascii="Times New Roman" w:eastAsia="Times New Roman" w:hAnsi="Times New Roman" w:cs="Times New Roman"/>
                <w:sz w:val="24"/>
                <w:szCs w:val="24"/>
              </w:rPr>
              <w:t>Комисија за квалитет и самовредновање на основу предлога корективних мера дефинише мере у појединим областима квалитета, прецизира начине остваривања и рокове за остваривање.</w:t>
            </w:r>
          </w:p>
        </w:tc>
        <w:tc>
          <w:tcPr>
            <w:tcW w:w="3119" w:type="dxa"/>
            <w:vAlign w:val="center"/>
          </w:tcPr>
          <w:p w:rsidR="00867A8D" w:rsidRPr="007D5C6B" w:rsidRDefault="00867A8D" w:rsidP="002C4C21">
            <w:pPr>
              <w:spacing w:line="0" w:lineRule="atLeast"/>
              <w:ind w:left="170" w:hanging="170"/>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Комисија за самовредновање</w:t>
            </w:r>
          </w:p>
          <w:p w:rsidR="00867A8D" w:rsidRPr="007D5C6B" w:rsidRDefault="00867A8D" w:rsidP="002C4C21">
            <w:pPr>
              <w:spacing w:line="0" w:lineRule="atLeast"/>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Комисија за квалитет</w:t>
            </w:r>
          </w:p>
          <w:p w:rsidR="00867A8D" w:rsidRPr="007D5C6B" w:rsidRDefault="00867A8D" w:rsidP="002C4C21">
            <w:pPr>
              <w:spacing w:line="0" w:lineRule="atLeast"/>
              <w:ind w:left="170" w:hanging="170"/>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Студентски парламент</w:t>
            </w:r>
          </w:p>
        </w:tc>
        <w:tc>
          <w:tcPr>
            <w:tcW w:w="2693" w:type="dxa"/>
            <w:vAlign w:val="center"/>
          </w:tcPr>
          <w:p w:rsidR="00867A8D" w:rsidRPr="007D5C6B" w:rsidRDefault="00867A8D" w:rsidP="002C4C21">
            <w:pPr>
              <w:spacing w:line="276" w:lineRule="auto"/>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септембар 20</w:t>
            </w:r>
            <w:r w:rsidR="00157E3A">
              <w:rPr>
                <w:rFonts w:ascii="Times New Roman" w:eastAsia="Times New Roman" w:hAnsi="Times New Roman" w:cs="Times New Roman"/>
                <w:sz w:val="24"/>
                <w:szCs w:val="24"/>
              </w:rPr>
              <w:t>20</w:t>
            </w:r>
            <w:r w:rsidRPr="007D5C6B">
              <w:rPr>
                <w:rFonts w:ascii="Times New Roman" w:eastAsia="Times New Roman" w:hAnsi="Times New Roman" w:cs="Times New Roman"/>
                <w:sz w:val="24"/>
                <w:szCs w:val="24"/>
              </w:rPr>
              <w:t>.</w:t>
            </w:r>
            <w:r w:rsidR="00F16A5F" w:rsidRPr="007D5C6B">
              <w:rPr>
                <w:rFonts w:ascii="Times New Roman" w:eastAsia="Times New Roman" w:hAnsi="Times New Roman" w:cs="Times New Roman"/>
                <w:sz w:val="24"/>
                <w:szCs w:val="24"/>
              </w:rPr>
              <w:t xml:space="preserve"> године</w:t>
            </w:r>
          </w:p>
          <w:p w:rsidR="00867A8D" w:rsidRPr="007D5C6B" w:rsidRDefault="00867A8D" w:rsidP="002C4C21">
            <w:pPr>
              <w:spacing w:line="276" w:lineRule="auto"/>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октобар 20</w:t>
            </w:r>
            <w:r w:rsidR="00157E3A">
              <w:rPr>
                <w:rFonts w:ascii="Times New Roman" w:eastAsia="Times New Roman" w:hAnsi="Times New Roman" w:cs="Times New Roman"/>
                <w:sz w:val="24"/>
                <w:szCs w:val="24"/>
              </w:rPr>
              <w:t>20</w:t>
            </w:r>
            <w:r w:rsidRPr="007D5C6B">
              <w:rPr>
                <w:rFonts w:ascii="Times New Roman" w:eastAsia="Times New Roman" w:hAnsi="Times New Roman" w:cs="Times New Roman"/>
                <w:sz w:val="24"/>
                <w:szCs w:val="24"/>
              </w:rPr>
              <w:t>.</w:t>
            </w:r>
            <w:r w:rsidR="00F16A5F" w:rsidRPr="007D5C6B">
              <w:rPr>
                <w:rFonts w:ascii="Times New Roman" w:eastAsia="Times New Roman" w:hAnsi="Times New Roman" w:cs="Times New Roman"/>
                <w:sz w:val="24"/>
                <w:szCs w:val="24"/>
              </w:rPr>
              <w:t xml:space="preserve"> године</w:t>
            </w:r>
          </w:p>
        </w:tc>
      </w:tr>
    </w:tbl>
    <w:p w:rsidR="00867A8D" w:rsidRPr="007D5C6B" w:rsidRDefault="00867A8D" w:rsidP="004C1398">
      <w:pPr>
        <w:spacing w:before="240" w:after="120" w:line="300" w:lineRule="auto"/>
        <w:jc w:val="both"/>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xml:space="preserve">Настава на мастер </w:t>
      </w:r>
      <w:r w:rsidR="00F04E58" w:rsidRPr="007D5C6B">
        <w:rPr>
          <w:rFonts w:ascii="Times New Roman" w:eastAsia="Times New Roman" w:hAnsi="Times New Roman" w:cs="Times New Roman"/>
          <w:sz w:val="24"/>
          <w:szCs w:val="24"/>
        </w:rPr>
        <w:t>академ</w:t>
      </w:r>
      <w:r w:rsidRPr="007D5C6B">
        <w:rPr>
          <w:rFonts w:ascii="Times New Roman" w:eastAsia="Times New Roman" w:hAnsi="Times New Roman" w:cs="Times New Roman"/>
          <w:sz w:val="24"/>
          <w:szCs w:val="24"/>
        </w:rPr>
        <w:t>ским студијама одвијаће се према Календару активности за 201</w:t>
      </w:r>
      <w:r w:rsidR="00157E3A">
        <w:rPr>
          <w:rFonts w:ascii="Times New Roman" w:eastAsia="Times New Roman" w:hAnsi="Times New Roman" w:cs="Times New Roman"/>
          <w:sz w:val="24"/>
          <w:szCs w:val="24"/>
        </w:rPr>
        <w:t>9</w:t>
      </w:r>
      <w:r w:rsidRPr="007D5C6B">
        <w:rPr>
          <w:rFonts w:ascii="Times New Roman" w:eastAsia="Times New Roman" w:hAnsi="Times New Roman" w:cs="Times New Roman"/>
          <w:sz w:val="24"/>
          <w:szCs w:val="24"/>
        </w:rPr>
        <w:t>/20</w:t>
      </w:r>
      <w:r w:rsidR="00157E3A">
        <w:rPr>
          <w:rFonts w:ascii="Times New Roman" w:eastAsia="Times New Roman" w:hAnsi="Times New Roman" w:cs="Times New Roman"/>
          <w:sz w:val="24"/>
          <w:szCs w:val="24"/>
        </w:rPr>
        <w:t>20</w:t>
      </w:r>
      <w:r w:rsidRPr="007D5C6B">
        <w:rPr>
          <w:rFonts w:ascii="Times New Roman" w:eastAsia="Times New Roman" w:hAnsi="Times New Roman" w:cs="Times New Roman"/>
          <w:sz w:val="24"/>
          <w:szCs w:val="24"/>
        </w:rPr>
        <w:t>. годину</w:t>
      </w:r>
      <w:r w:rsidR="00F04E58" w:rsidRPr="007D5C6B">
        <w:rPr>
          <w:rFonts w:ascii="Times New Roman" w:eastAsia="Times New Roman" w:hAnsi="Times New Roman" w:cs="Times New Roman"/>
          <w:sz w:val="24"/>
          <w:szCs w:val="24"/>
        </w:rPr>
        <w:t>, како је то дато у одељку 2.1. за основне академске студије</w:t>
      </w:r>
      <w:r w:rsidRPr="007D5C6B">
        <w:rPr>
          <w:rFonts w:ascii="Times New Roman" w:eastAsia="Times New Roman" w:hAnsi="Times New Roman" w:cs="Times New Roman"/>
          <w:sz w:val="24"/>
          <w:szCs w:val="24"/>
        </w:rPr>
        <w:t>.</w:t>
      </w:r>
    </w:p>
    <w:p w:rsidR="00F04E58" w:rsidRPr="007D5C6B" w:rsidRDefault="00F04E58" w:rsidP="004C1398">
      <w:pPr>
        <w:spacing w:after="120" w:line="300" w:lineRule="auto"/>
        <w:jc w:val="both"/>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Поред предавања и вежби, студенти мастер академских студија обавиће праксу у основним школама и предшколским установама у периоду од 15. априла до 31. маја 20</w:t>
      </w:r>
      <w:r w:rsidR="00157E3A">
        <w:rPr>
          <w:rFonts w:ascii="Times New Roman" w:eastAsia="Times New Roman" w:hAnsi="Times New Roman" w:cs="Times New Roman"/>
          <w:sz w:val="24"/>
          <w:szCs w:val="24"/>
        </w:rPr>
        <w:t>20</w:t>
      </w:r>
      <w:r w:rsidRPr="007D5C6B">
        <w:rPr>
          <w:rFonts w:ascii="Times New Roman" w:eastAsia="Times New Roman" w:hAnsi="Times New Roman" w:cs="Times New Roman"/>
          <w:sz w:val="24"/>
          <w:szCs w:val="24"/>
        </w:rPr>
        <w:t>. године.</w:t>
      </w:r>
    </w:p>
    <w:p w:rsidR="00F04E58" w:rsidRPr="007D5C6B" w:rsidRDefault="00F04E58" w:rsidP="004C1398">
      <w:pPr>
        <w:spacing w:after="120" w:line="300" w:lineRule="auto"/>
        <w:jc w:val="both"/>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Студентима ће на почетку студија бити доступан план рада за сваки студијски предмет. Уредно ће бити вођена евиденција о редовности похађања предавања и вежби, извршавање планираних обавеза, семинарских радова, односно, предиспитних обавеза. Континуирано ће се радити на унапређивању квалитета наставе, пружања додатне подршке студентима.</w:t>
      </w:r>
    </w:p>
    <w:p w:rsidR="00F04E58" w:rsidRPr="007D5C6B" w:rsidRDefault="00581D11" w:rsidP="004C1398">
      <w:pPr>
        <w:spacing w:after="120" w:line="300" w:lineRule="auto"/>
        <w:jc w:val="both"/>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lastRenderedPageBreak/>
        <w:t>Извештаје</w:t>
      </w:r>
      <w:r w:rsidR="00F04E58" w:rsidRPr="007D5C6B">
        <w:rPr>
          <w:rFonts w:ascii="Times New Roman" w:eastAsia="Times New Roman" w:hAnsi="Times New Roman" w:cs="Times New Roman"/>
          <w:sz w:val="24"/>
          <w:szCs w:val="24"/>
        </w:rPr>
        <w:t xml:space="preserve"> о раду, као начину праћења реализације наставе,</w:t>
      </w:r>
      <w:r w:rsidR="00F04E58" w:rsidRPr="007D5C6B">
        <w:rPr>
          <w:rFonts w:ascii="Times New Roman" w:eastAsia="Times New Roman" w:hAnsi="Times New Roman" w:cs="Times New Roman"/>
          <w:i/>
          <w:sz w:val="24"/>
          <w:szCs w:val="24"/>
        </w:rPr>
        <w:t xml:space="preserve"> </w:t>
      </w:r>
      <w:r w:rsidR="00F04E58" w:rsidRPr="007D5C6B">
        <w:rPr>
          <w:rFonts w:ascii="Times New Roman" w:eastAsia="Times New Roman" w:hAnsi="Times New Roman" w:cs="Times New Roman"/>
          <w:sz w:val="24"/>
          <w:szCs w:val="24"/>
        </w:rPr>
        <w:t>испита и осталих активности</w:t>
      </w:r>
      <w:r w:rsidR="00F04E58" w:rsidRPr="007D5C6B">
        <w:rPr>
          <w:rFonts w:ascii="Times New Roman" w:eastAsia="Times New Roman" w:hAnsi="Times New Roman" w:cs="Times New Roman"/>
          <w:i/>
          <w:sz w:val="24"/>
          <w:szCs w:val="24"/>
        </w:rPr>
        <w:t xml:space="preserve"> </w:t>
      </w:r>
      <w:r w:rsidR="00F04E58" w:rsidRPr="007D5C6B">
        <w:rPr>
          <w:rFonts w:ascii="Times New Roman" w:eastAsia="Times New Roman" w:hAnsi="Times New Roman" w:cs="Times New Roman"/>
          <w:sz w:val="24"/>
          <w:szCs w:val="24"/>
        </w:rPr>
        <w:t>за све смерове и нивое студија на Факултету, наставници и сарадници ће редовно на крају сваког месеца достављати Продекану за наставу.</w:t>
      </w:r>
    </w:p>
    <w:p w:rsidR="00F04E58" w:rsidRPr="007D5C6B" w:rsidRDefault="00F04E58" w:rsidP="004C1398">
      <w:pPr>
        <w:spacing w:after="120" w:line="300" w:lineRule="auto"/>
        <w:jc w:val="both"/>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Током школске 201</w:t>
      </w:r>
      <w:r w:rsidR="00157E3A">
        <w:rPr>
          <w:rFonts w:ascii="Times New Roman" w:eastAsia="Times New Roman" w:hAnsi="Times New Roman" w:cs="Times New Roman"/>
          <w:sz w:val="24"/>
          <w:szCs w:val="24"/>
        </w:rPr>
        <w:t>9</w:t>
      </w:r>
      <w:r w:rsidRPr="007D5C6B">
        <w:rPr>
          <w:rFonts w:ascii="Times New Roman" w:eastAsia="Times New Roman" w:hAnsi="Times New Roman" w:cs="Times New Roman"/>
          <w:sz w:val="24"/>
          <w:szCs w:val="24"/>
        </w:rPr>
        <w:t>/20</w:t>
      </w:r>
      <w:r w:rsidR="00157E3A">
        <w:rPr>
          <w:rFonts w:ascii="Times New Roman" w:eastAsia="Times New Roman" w:hAnsi="Times New Roman" w:cs="Times New Roman"/>
          <w:sz w:val="24"/>
          <w:szCs w:val="24"/>
        </w:rPr>
        <w:t>20</w:t>
      </w:r>
      <w:r w:rsidRPr="007D5C6B">
        <w:rPr>
          <w:rFonts w:ascii="Times New Roman" w:eastAsia="Times New Roman" w:hAnsi="Times New Roman" w:cs="Times New Roman"/>
          <w:sz w:val="24"/>
          <w:szCs w:val="24"/>
        </w:rPr>
        <w:t xml:space="preserve">. године планирано је </w:t>
      </w:r>
      <w:r w:rsidR="00223C0C" w:rsidRPr="007D5C6B">
        <w:rPr>
          <w:rFonts w:ascii="Times New Roman" w:eastAsia="Times New Roman" w:hAnsi="Times New Roman" w:cs="Times New Roman"/>
          <w:sz w:val="24"/>
          <w:szCs w:val="24"/>
        </w:rPr>
        <w:t>5</w:t>
      </w:r>
      <w:r w:rsidRPr="007D5C6B">
        <w:rPr>
          <w:rFonts w:ascii="Times New Roman" w:eastAsia="Times New Roman" w:hAnsi="Times New Roman" w:cs="Times New Roman"/>
          <w:sz w:val="24"/>
          <w:szCs w:val="24"/>
        </w:rPr>
        <w:t xml:space="preserve"> (</w:t>
      </w:r>
      <w:r w:rsidR="00223C0C" w:rsidRPr="007D5C6B">
        <w:rPr>
          <w:rFonts w:ascii="Times New Roman" w:eastAsia="Times New Roman" w:hAnsi="Times New Roman" w:cs="Times New Roman"/>
          <w:sz w:val="24"/>
          <w:szCs w:val="24"/>
        </w:rPr>
        <w:t>пет</w:t>
      </w:r>
      <w:r w:rsidRPr="007D5C6B">
        <w:rPr>
          <w:rFonts w:ascii="Times New Roman" w:eastAsia="Times New Roman" w:hAnsi="Times New Roman" w:cs="Times New Roman"/>
          <w:sz w:val="24"/>
          <w:szCs w:val="24"/>
        </w:rPr>
        <w:t>) испитних рокова. Распореди испита, као и рокови предвиђени за њихово пријављивање, благовремено ће бити истакнути на Огласној табли и сајту Факултета, а истоветни су са испитним роковима основних академских студија, како је то дато у одељку 2.1. за основне академске студије.</w:t>
      </w:r>
    </w:p>
    <w:p w:rsidR="00F04E58" w:rsidRPr="007D5C6B" w:rsidRDefault="00F04E58" w:rsidP="004C1398">
      <w:pPr>
        <w:spacing w:after="120" w:line="300" w:lineRule="auto"/>
        <w:jc w:val="both"/>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Студенти су благовремено информисани о студијском програму, организацији и режиму студија, календару и другим обавезама, преко Информатора који добијају на почетку студија, интернет странице Факултета, огласне табле</w:t>
      </w:r>
      <w:r w:rsidR="0083441E" w:rsidRPr="007D5C6B">
        <w:rPr>
          <w:rFonts w:ascii="Times New Roman" w:eastAsia="Times New Roman" w:hAnsi="Times New Roman" w:cs="Times New Roman"/>
          <w:sz w:val="24"/>
          <w:szCs w:val="24"/>
        </w:rPr>
        <w:t xml:space="preserve"> </w:t>
      </w:r>
      <w:r w:rsidRPr="007D5C6B">
        <w:rPr>
          <w:rFonts w:ascii="Times New Roman" w:eastAsia="Times New Roman" w:hAnsi="Times New Roman" w:cs="Times New Roman"/>
          <w:sz w:val="24"/>
          <w:szCs w:val="24"/>
        </w:rPr>
        <w:t>и студентске службе. О реализацији ових планираних активности стара се продекан за наставу.</w:t>
      </w:r>
    </w:p>
    <w:p w:rsidR="00F04E58" w:rsidRPr="007D5C6B" w:rsidRDefault="00A03F83" w:rsidP="004C1398">
      <w:pPr>
        <w:spacing w:after="120" w:line="300" w:lineRule="auto"/>
        <w:jc w:val="both"/>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xml:space="preserve">Теме за мастер завршне радове </w:t>
      </w:r>
      <w:r>
        <w:rPr>
          <w:rFonts w:ascii="Times New Roman" w:eastAsia="Times New Roman" w:hAnsi="Times New Roman" w:cs="Times New Roman"/>
          <w:sz w:val="24"/>
          <w:szCs w:val="24"/>
        </w:rPr>
        <w:t xml:space="preserve">пријављују се до 9. марта </w:t>
      </w:r>
      <w:r w:rsidR="00F04E58" w:rsidRPr="007D5C6B">
        <w:rPr>
          <w:rFonts w:ascii="Times New Roman" w:eastAsia="Times New Roman" w:hAnsi="Times New Roman" w:cs="Times New Roman"/>
          <w:sz w:val="24"/>
          <w:szCs w:val="24"/>
        </w:rPr>
        <w:t>20</w:t>
      </w:r>
      <w:r w:rsidR="00157E3A">
        <w:rPr>
          <w:rFonts w:ascii="Times New Roman" w:eastAsia="Times New Roman" w:hAnsi="Times New Roman" w:cs="Times New Roman"/>
          <w:sz w:val="24"/>
          <w:szCs w:val="24"/>
        </w:rPr>
        <w:t>20</w:t>
      </w:r>
      <w:r w:rsidR="00F04E58" w:rsidRPr="007D5C6B">
        <w:rPr>
          <w:rFonts w:ascii="Times New Roman" w:eastAsia="Times New Roman" w:hAnsi="Times New Roman" w:cs="Times New Roman"/>
          <w:sz w:val="24"/>
          <w:szCs w:val="24"/>
        </w:rPr>
        <w:t>. године.</w:t>
      </w:r>
    </w:p>
    <w:p w:rsidR="00867A8D" w:rsidRPr="007D5C6B" w:rsidRDefault="00F04E58" w:rsidP="004C1398">
      <w:pPr>
        <w:spacing w:after="240" w:line="300" w:lineRule="auto"/>
        <w:jc w:val="both"/>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На плану уписа студената на студијске програме мастер академских студија планиране су следеће активности:</w:t>
      </w:r>
    </w:p>
    <w:tbl>
      <w:tblPr>
        <w:tblStyle w:val="TableGrid"/>
        <w:tblW w:w="9072" w:type="dxa"/>
        <w:jc w:val="center"/>
        <w:tblLook w:val="04A0"/>
      </w:tblPr>
      <w:tblGrid>
        <w:gridCol w:w="3260"/>
        <w:gridCol w:w="3119"/>
        <w:gridCol w:w="2693"/>
      </w:tblGrid>
      <w:tr w:rsidR="002C4C21" w:rsidRPr="007D5C6B" w:rsidTr="00F16A5F">
        <w:trPr>
          <w:trHeight w:val="567"/>
          <w:jc w:val="center"/>
        </w:trPr>
        <w:tc>
          <w:tcPr>
            <w:tcW w:w="3260" w:type="dxa"/>
            <w:shd w:val="clear" w:color="auto" w:fill="C6D9F1" w:themeFill="text2" w:themeFillTint="33"/>
            <w:vAlign w:val="center"/>
          </w:tcPr>
          <w:p w:rsidR="002C4C21" w:rsidRPr="007D5C6B" w:rsidRDefault="002C4C21" w:rsidP="002C4C21">
            <w:pPr>
              <w:spacing w:line="276" w:lineRule="auto"/>
              <w:ind w:right="-57"/>
              <w:rPr>
                <w:rFonts w:ascii="Times New Roman" w:hAnsi="Times New Roman" w:cs="Times New Roman"/>
                <w:b/>
                <w:sz w:val="24"/>
                <w:szCs w:val="24"/>
              </w:rPr>
            </w:pPr>
            <w:r w:rsidRPr="007D5C6B">
              <w:rPr>
                <w:rFonts w:ascii="Times New Roman" w:hAnsi="Times New Roman" w:cs="Times New Roman"/>
                <w:b/>
                <w:sz w:val="24"/>
                <w:szCs w:val="24"/>
              </w:rPr>
              <w:t>Активности:</w:t>
            </w:r>
          </w:p>
        </w:tc>
        <w:tc>
          <w:tcPr>
            <w:tcW w:w="3119" w:type="dxa"/>
            <w:shd w:val="clear" w:color="auto" w:fill="C6D9F1" w:themeFill="text2" w:themeFillTint="33"/>
            <w:vAlign w:val="center"/>
          </w:tcPr>
          <w:p w:rsidR="002C4C21" w:rsidRPr="007D5C6B" w:rsidRDefault="002C4C21" w:rsidP="002C4C21">
            <w:pPr>
              <w:rPr>
                <w:rFonts w:ascii="Times New Roman" w:hAnsi="Times New Roman" w:cs="Times New Roman"/>
                <w:b/>
                <w:sz w:val="24"/>
                <w:szCs w:val="24"/>
              </w:rPr>
            </w:pPr>
            <w:r w:rsidRPr="007D5C6B">
              <w:rPr>
                <w:rFonts w:ascii="Times New Roman" w:hAnsi="Times New Roman" w:cs="Times New Roman"/>
                <w:b/>
                <w:sz w:val="24"/>
                <w:szCs w:val="24"/>
              </w:rPr>
              <w:t>Носиоци реализације:</w:t>
            </w:r>
          </w:p>
        </w:tc>
        <w:tc>
          <w:tcPr>
            <w:tcW w:w="2693" w:type="dxa"/>
            <w:shd w:val="clear" w:color="auto" w:fill="C6D9F1" w:themeFill="text2" w:themeFillTint="33"/>
            <w:vAlign w:val="center"/>
          </w:tcPr>
          <w:p w:rsidR="002C4C21" w:rsidRPr="007D5C6B" w:rsidRDefault="002C4C21" w:rsidP="002C4C21">
            <w:pPr>
              <w:rPr>
                <w:rFonts w:ascii="Times New Roman" w:hAnsi="Times New Roman" w:cs="Times New Roman"/>
                <w:b/>
                <w:sz w:val="24"/>
                <w:szCs w:val="24"/>
              </w:rPr>
            </w:pPr>
            <w:r w:rsidRPr="007D5C6B">
              <w:rPr>
                <w:rFonts w:ascii="Times New Roman" w:hAnsi="Times New Roman" w:cs="Times New Roman"/>
                <w:b/>
                <w:sz w:val="24"/>
                <w:szCs w:val="24"/>
              </w:rPr>
              <w:t>Временска динамика:</w:t>
            </w:r>
          </w:p>
        </w:tc>
      </w:tr>
      <w:tr w:rsidR="002C4C21" w:rsidRPr="007D5C6B" w:rsidTr="00F16A5F">
        <w:trPr>
          <w:trHeight w:val="3399"/>
          <w:jc w:val="center"/>
        </w:trPr>
        <w:tc>
          <w:tcPr>
            <w:tcW w:w="3260" w:type="dxa"/>
            <w:vAlign w:val="center"/>
          </w:tcPr>
          <w:p w:rsidR="002C4C21" w:rsidRPr="007D5C6B" w:rsidRDefault="002C4C21" w:rsidP="002C4C21">
            <w:pPr>
              <w:spacing w:line="276" w:lineRule="auto"/>
              <w:ind w:right="-57"/>
              <w:rPr>
                <w:rFonts w:ascii="Times New Roman" w:hAnsi="Times New Roman" w:cs="Times New Roman"/>
                <w:sz w:val="24"/>
                <w:szCs w:val="24"/>
              </w:rPr>
            </w:pPr>
            <w:r w:rsidRPr="007D5C6B">
              <w:rPr>
                <w:rFonts w:ascii="Times New Roman" w:eastAsia="Times New Roman" w:hAnsi="Times New Roman" w:cs="Times New Roman"/>
                <w:sz w:val="24"/>
                <w:szCs w:val="24"/>
              </w:rPr>
              <w:t>Спровођење годишњег конкурса за упис нових студената у складу са законским прописима и правилницима Универзитета и Факултета и са утврђеним критеријумима и условима за упис на два студијска програма мастер академских студија.</w:t>
            </w:r>
          </w:p>
        </w:tc>
        <w:tc>
          <w:tcPr>
            <w:tcW w:w="3119" w:type="dxa"/>
            <w:vAlign w:val="center"/>
          </w:tcPr>
          <w:p w:rsidR="002C4C21" w:rsidRPr="007D5C6B" w:rsidRDefault="002C4C21" w:rsidP="002C4C21">
            <w:pPr>
              <w:spacing w:line="276" w:lineRule="auto"/>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декан</w:t>
            </w:r>
          </w:p>
          <w:p w:rsidR="002C4C21" w:rsidRPr="007D5C6B" w:rsidRDefault="002C4C21" w:rsidP="002C4C21">
            <w:pPr>
              <w:spacing w:line="276" w:lineRule="auto"/>
              <w:rPr>
                <w:rFonts w:ascii="Times New Roman" w:eastAsia="Times New Roman" w:hAnsi="Times New Roman" w:cs="Times New Roman"/>
              </w:rPr>
            </w:pPr>
            <w:r w:rsidRPr="007D5C6B">
              <w:rPr>
                <w:rFonts w:ascii="Times New Roman" w:eastAsia="Times New Roman" w:hAnsi="Times New Roman" w:cs="Times New Roman"/>
                <w:sz w:val="24"/>
                <w:szCs w:val="24"/>
              </w:rPr>
              <w:t xml:space="preserve">– </w:t>
            </w:r>
            <w:r w:rsidRPr="007D5C6B">
              <w:rPr>
                <w:rFonts w:ascii="Times New Roman" w:eastAsia="Times New Roman" w:hAnsi="Times New Roman" w:cs="Times New Roman"/>
              </w:rPr>
              <w:t>продекани,</w:t>
            </w:r>
          </w:p>
          <w:p w:rsidR="002C4C21" w:rsidRPr="007D5C6B" w:rsidRDefault="002C4C21" w:rsidP="002C4C21">
            <w:pPr>
              <w:spacing w:line="276" w:lineRule="auto"/>
              <w:rPr>
                <w:rFonts w:ascii="Times New Roman" w:eastAsia="Times New Roman" w:hAnsi="Times New Roman" w:cs="Times New Roman"/>
              </w:rPr>
            </w:pPr>
            <w:r w:rsidRPr="007D5C6B">
              <w:rPr>
                <w:rFonts w:ascii="Times New Roman" w:eastAsia="Times New Roman" w:hAnsi="Times New Roman" w:cs="Times New Roman"/>
              </w:rPr>
              <w:t>– Уписна комисија,</w:t>
            </w:r>
          </w:p>
          <w:p w:rsidR="002C4C21" w:rsidRPr="007D5C6B" w:rsidRDefault="002C4C21" w:rsidP="002C4C21">
            <w:pPr>
              <w:spacing w:line="276" w:lineRule="auto"/>
              <w:ind w:left="170" w:right="380" w:hanging="170"/>
              <w:rPr>
                <w:rFonts w:ascii="Times New Roman" w:eastAsia="Times New Roman" w:hAnsi="Times New Roman" w:cs="Times New Roman"/>
              </w:rPr>
            </w:pPr>
            <w:r w:rsidRPr="007D5C6B">
              <w:rPr>
                <w:rFonts w:ascii="Times New Roman" w:eastAsia="Times New Roman" w:hAnsi="Times New Roman" w:cs="Times New Roman"/>
              </w:rPr>
              <w:t>– Комисија за пријемни испит,</w:t>
            </w:r>
          </w:p>
          <w:p w:rsidR="002C4C21" w:rsidRPr="007D5C6B" w:rsidRDefault="002C4C21" w:rsidP="002C4C21">
            <w:pPr>
              <w:spacing w:line="276" w:lineRule="auto"/>
              <w:rPr>
                <w:rFonts w:ascii="Times New Roman" w:eastAsia="Times New Roman" w:hAnsi="Times New Roman" w:cs="Times New Roman"/>
              </w:rPr>
            </w:pPr>
            <w:r w:rsidRPr="007D5C6B">
              <w:rPr>
                <w:rFonts w:ascii="Times New Roman" w:eastAsia="Times New Roman" w:hAnsi="Times New Roman" w:cs="Times New Roman"/>
              </w:rPr>
              <w:t>– Студентски парламент,</w:t>
            </w:r>
          </w:p>
          <w:p w:rsidR="002C4C21" w:rsidRPr="007D5C6B" w:rsidRDefault="002C4C21" w:rsidP="002C4C21">
            <w:pPr>
              <w:spacing w:line="276" w:lineRule="auto"/>
              <w:rPr>
                <w:rFonts w:ascii="Times New Roman" w:hAnsi="Times New Roman" w:cs="Times New Roman"/>
                <w:sz w:val="24"/>
                <w:szCs w:val="24"/>
              </w:rPr>
            </w:pPr>
            <w:r w:rsidRPr="007D5C6B">
              <w:rPr>
                <w:rFonts w:ascii="Times New Roman" w:eastAsia="Times New Roman" w:hAnsi="Times New Roman" w:cs="Times New Roman"/>
              </w:rPr>
              <w:t>– Наставно-научно веће</w:t>
            </w:r>
          </w:p>
        </w:tc>
        <w:tc>
          <w:tcPr>
            <w:tcW w:w="2693" w:type="dxa"/>
            <w:vAlign w:val="center"/>
          </w:tcPr>
          <w:p w:rsidR="002C4C21" w:rsidRPr="007D5C6B" w:rsidRDefault="002C4C21" w:rsidP="002C4C21">
            <w:pPr>
              <w:spacing w:line="0" w:lineRule="atLeast"/>
              <w:rPr>
                <w:rFonts w:ascii="Times New Roman" w:hAnsi="Times New Roman" w:cs="Times New Roman"/>
                <w:sz w:val="24"/>
                <w:szCs w:val="24"/>
              </w:rPr>
            </w:pPr>
            <w:r w:rsidRPr="007D5C6B">
              <w:rPr>
                <w:rFonts w:ascii="Times New Roman" w:eastAsia="Times New Roman" w:hAnsi="Times New Roman" w:cs="Times New Roman"/>
                <w:sz w:val="24"/>
                <w:szCs w:val="24"/>
              </w:rPr>
              <w:t>септембар – октобар 201</w:t>
            </w:r>
            <w:r w:rsidR="00157E3A">
              <w:rPr>
                <w:rFonts w:ascii="Times New Roman" w:eastAsia="Times New Roman" w:hAnsi="Times New Roman" w:cs="Times New Roman"/>
                <w:sz w:val="24"/>
                <w:szCs w:val="24"/>
              </w:rPr>
              <w:t>9</w:t>
            </w:r>
            <w:r w:rsidRPr="007D5C6B">
              <w:rPr>
                <w:rFonts w:ascii="Times New Roman" w:eastAsia="Times New Roman" w:hAnsi="Times New Roman" w:cs="Times New Roman"/>
                <w:sz w:val="24"/>
                <w:szCs w:val="24"/>
              </w:rPr>
              <w:t>. године</w:t>
            </w:r>
          </w:p>
        </w:tc>
      </w:tr>
      <w:tr w:rsidR="002C4C21" w:rsidRPr="007D5C6B" w:rsidTr="00F16A5F">
        <w:trPr>
          <w:trHeight w:val="1402"/>
          <w:jc w:val="center"/>
        </w:trPr>
        <w:tc>
          <w:tcPr>
            <w:tcW w:w="3260" w:type="dxa"/>
            <w:vAlign w:val="center"/>
          </w:tcPr>
          <w:p w:rsidR="002C4C21" w:rsidRPr="007D5C6B" w:rsidRDefault="002C4C21" w:rsidP="002C4C21">
            <w:pPr>
              <w:spacing w:line="276" w:lineRule="auto"/>
              <w:rPr>
                <w:rFonts w:ascii="Times New Roman" w:hAnsi="Times New Roman" w:cs="Times New Roman"/>
                <w:sz w:val="24"/>
                <w:szCs w:val="24"/>
              </w:rPr>
            </w:pPr>
            <w:r w:rsidRPr="007D5C6B">
              <w:rPr>
                <w:rFonts w:ascii="Times New Roman" w:eastAsia="Times New Roman" w:hAnsi="Times New Roman" w:cs="Times New Roman"/>
                <w:sz w:val="24"/>
                <w:szCs w:val="24"/>
              </w:rPr>
              <w:t>Упознавање студената са условима студирања, програмом, распоредима и подела информатора.</w:t>
            </w:r>
          </w:p>
        </w:tc>
        <w:tc>
          <w:tcPr>
            <w:tcW w:w="3119" w:type="dxa"/>
            <w:vAlign w:val="center"/>
          </w:tcPr>
          <w:p w:rsidR="002C4C21" w:rsidRPr="007D5C6B" w:rsidRDefault="002C4C21" w:rsidP="002C4C21">
            <w:pPr>
              <w:spacing w:line="276" w:lineRule="auto"/>
              <w:ind w:left="170" w:hanging="170"/>
              <w:rPr>
                <w:rFonts w:ascii="Times New Roman" w:eastAsia="Times New Roman" w:hAnsi="Times New Roman" w:cs="Times New Roman"/>
              </w:rPr>
            </w:pPr>
            <w:r w:rsidRPr="007D5C6B">
              <w:rPr>
                <w:rFonts w:ascii="Times New Roman" w:eastAsia="Times New Roman" w:hAnsi="Times New Roman" w:cs="Times New Roman"/>
                <w:sz w:val="24"/>
                <w:szCs w:val="24"/>
              </w:rPr>
              <w:t>– продекан за наставу</w:t>
            </w:r>
            <w:r w:rsidRPr="007D5C6B">
              <w:rPr>
                <w:rFonts w:ascii="Times New Roman" w:eastAsia="Times New Roman" w:hAnsi="Times New Roman" w:cs="Times New Roman"/>
              </w:rPr>
              <w:t>,</w:t>
            </w:r>
          </w:p>
          <w:p w:rsidR="002C4C21" w:rsidRPr="007D5C6B" w:rsidRDefault="002C4C21" w:rsidP="002C4C21">
            <w:pPr>
              <w:spacing w:line="276" w:lineRule="auto"/>
              <w:rPr>
                <w:rFonts w:ascii="Times New Roman" w:hAnsi="Times New Roman" w:cs="Times New Roman"/>
                <w:sz w:val="24"/>
                <w:szCs w:val="24"/>
              </w:rPr>
            </w:pPr>
            <w:r w:rsidRPr="007D5C6B">
              <w:rPr>
                <w:rFonts w:ascii="Times New Roman" w:eastAsia="Times New Roman" w:hAnsi="Times New Roman" w:cs="Times New Roman"/>
              </w:rPr>
              <w:t>– наставници и сарадници</w:t>
            </w:r>
          </w:p>
        </w:tc>
        <w:tc>
          <w:tcPr>
            <w:tcW w:w="2693" w:type="dxa"/>
            <w:vAlign w:val="center"/>
          </w:tcPr>
          <w:p w:rsidR="002C4C21" w:rsidRPr="007D5C6B" w:rsidRDefault="002C4C21" w:rsidP="002C4C21">
            <w:pPr>
              <w:spacing w:line="0" w:lineRule="atLeast"/>
              <w:rPr>
                <w:rFonts w:ascii="Times New Roman" w:hAnsi="Times New Roman" w:cs="Times New Roman"/>
                <w:sz w:val="24"/>
                <w:szCs w:val="24"/>
              </w:rPr>
            </w:pPr>
            <w:r w:rsidRPr="007D5C6B">
              <w:rPr>
                <w:rFonts w:ascii="Times New Roman" w:eastAsia="Times New Roman" w:hAnsi="Times New Roman" w:cs="Times New Roman"/>
                <w:sz w:val="24"/>
                <w:szCs w:val="24"/>
              </w:rPr>
              <w:t>октобар 201</w:t>
            </w:r>
            <w:r w:rsidR="009B7BCB" w:rsidRPr="007D5C6B">
              <w:rPr>
                <w:rFonts w:ascii="Times New Roman" w:eastAsia="Times New Roman" w:hAnsi="Times New Roman" w:cs="Times New Roman"/>
                <w:sz w:val="24"/>
                <w:szCs w:val="24"/>
              </w:rPr>
              <w:t>9</w:t>
            </w:r>
            <w:r w:rsidRPr="007D5C6B">
              <w:rPr>
                <w:rFonts w:ascii="Times New Roman" w:eastAsia="Times New Roman" w:hAnsi="Times New Roman" w:cs="Times New Roman"/>
                <w:sz w:val="24"/>
                <w:szCs w:val="24"/>
              </w:rPr>
              <w:t>. године</w:t>
            </w:r>
          </w:p>
        </w:tc>
      </w:tr>
      <w:tr w:rsidR="002C4C21" w:rsidRPr="007D5C6B" w:rsidTr="00F16A5F">
        <w:trPr>
          <w:trHeight w:val="2116"/>
          <w:jc w:val="center"/>
        </w:trPr>
        <w:tc>
          <w:tcPr>
            <w:tcW w:w="3260" w:type="dxa"/>
            <w:vAlign w:val="center"/>
          </w:tcPr>
          <w:p w:rsidR="002C4C21" w:rsidRPr="007D5C6B" w:rsidRDefault="002C4C21" w:rsidP="00D467BD">
            <w:pPr>
              <w:spacing w:line="276" w:lineRule="auto"/>
              <w:rPr>
                <w:rFonts w:ascii="Times New Roman" w:hAnsi="Times New Roman" w:cs="Times New Roman"/>
                <w:sz w:val="24"/>
                <w:szCs w:val="24"/>
              </w:rPr>
            </w:pPr>
            <w:r w:rsidRPr="007D5C6B">
              <w:rPr>
                <w:rFonts w:ascii="Times New Roman" w:eastAsia="Times New Roman" w:hAnsi="Times New Roman" w:cs="Times New Roman"/>
                <w:sz w:val="24"/>
                <w:szCs w:val="24"/>
              </w:rPr>
              <w:t xml:space="preserve">Разматрање и вредновање начина оцењивања на предметима у оквиру студијских програма на мастер </w:t>
            </w:r>
            <w:r w:rsidR="00D467BD" w:rsidRPr="007D5C6B">
              <w:rPr>
                <w:rFonts w:ascii="Times New Roman" w:eastAsia="Times New Roman" w:hAnsi="Times New Roman" w:cs="Times New Roman"/>
                <w:sz w:val="24"/>
                <w:szCs w:val="24"/>
              </w:rPr>
              <w:t>академским</w:t>
            </w:r>
            <w:r w:rsidRPr="007D5C6B">
              <w:rPr>
                <w:rFonts w:ascii="Times New Roman" w:eastAsia="Times New Roman" w:hAnsi="Times New Roman" w:cs="Times New Roman"/>
                <w:sz w:val="24"/>
                <w:szCs w:val="24"/>
              </w:rPr>
              <w:t xml:space="preserve"> студијама.</w:t>
            </w:r>
          </w:p>
        </w:tc>
        <w:tc>
          <w:tcPr>
            <w:tcW w:w="3119" w:type="dxa"/>
            <w:vAlign w:val="center"/>
          </w:tcPr>
          <w:p w:rsidR="002C4C21" w:rsidRPr="007D5C6B" w:rsidRDefault="002C4C21" w:rsidP="002C4C21">
            <w:pPr>
              <w:spacing w:line="276" w:lineRule="auto"/>
              <w:ind w:left="170" w:hanging="170"/>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Комисија за квалитет</w:t>
            </w:r>
          </w:p>
          <w:p w:rsidR="002C4C21" w:rsidRPr="007D5C6B" w:rsidRDefault="002C4C21" w:rsidP="002C4C21">
            <w:pPr>
              <w:spacing w:line="276" w:lineRule="auto"/>
              <w:rPr>
                <w:rFonts w:ascii="Times New Roman" w:eastAsia="Times New Roman" w:hAnsi="Times New Roman" w:cs="Times New Roman"/>
              </w:rPr>
            </w:pPr>
            <w:r w:rsidRPr="007D5C6B">
              <w:rPr>
                <w:rFonts w:ascii="Times New Roman" w:eastAsia="Times New Roman" w:hAnsi="Times New Roman" w:cs="Times New Roman"/>
              </w:rPr>
              <w:t>– Студентски парламент,</w:t>
            </w:r>
          </w:p>
          <w:p w:rsidR="002C4C21" w:rsidRPr="007D5C6B" w:rsidRDefault="002C4C21" w:rsidP="002C4C21">
            <w:pPr>
              <w:spacing w:line="276" w:lineRule="auto"/>
              <w:rPr>
                <w:rFonts w:ascii="Times New Roman" w:eastAsia="Times New Roman" w:hAnsi="Times New Roman" w:cs="Times New Roman"/>
              </w:rPr>
            </w:pPr>
            <w:r w:rsidRPr="007D5C6B">
              <w:rPr>
                <w:rFonts w:ascii="Times New Roman" w:eastAsia="Times New Roman" w:hAnsi="Times New Roman" w:cs="Times New Roman"/>
              </w:rPr>
              <w:t>– Наставно-научно веће</w:t>
            </w:r>
          </w:p>
          <w:p w:rsidR="002C4C21" w:rsidRPr="007D5C6B" w:rsidRDefault="002C4C21" w:rsidP="002C4C21">
            <w:pPr>
              <w:spacing w:line="276" w:lineRule="auto"/>
              <w:rPr>
                <w:rFonts w:ascii="Times New Roman" w:hAnsi="Times New Roman" w:cs="Times New Roman"/>
                <w:sz w:val="24"/>
                <w:szCs w:val="24"/>
              </w:rPr>
            </w:pPr>
            <w:r w:rsidRPr="007D5C6B">
              <w:rPr>
                <w:rFonts w:ascii="Times New Roman" w:eastAsia="Times New Roman" w:hAnsi="Times New Roman" w:cs="Times New Roman"/>
              </w:rPr>
              <w:t>– продекан за наставу</w:t>
            </w:r>
          </w:p>
        </w:tc>
        <w:tc>
          <w:tcPr>
            <w:tcW w:w="2693" w:type="dxa"/>
            <w:vAlign w:val="center"/>
          </w:tcPr>
          <w:p w:rsidR="002C4C21" w:rsidRPr="007D5C6B" w:rsidRDefault="002C4C21" w:rsidP="002C4C21">
            <w:pPr>
              <w:spacing w:line="0" w:lineRule="atLeast"/>
              <w:rPr>
                <w:rFonts w:ascii="Times New Roman" w:hAnsi="Times New Roman" w:cs="Times New Roman"/>
                <w:sz w:val="24"/>
                <w:szCs w:val="24"/>
              </w:rPr>
            </w:pPr>
            <w:r w:rsidRPr="007D5C6B">
              <w:rPr>
                <w:rFonts w:ascii="Times New Roman" w:eastAsia="Times New Roman" w:hAnsi="Times New Roman" w:cs="Times New Roman"/>
                <w:sz w:val="24"/>
                <w:szCs w:val="24"/>
              </w:rPr>
              <w:t>септембар 20</w:t>
            </w:r>
            <w:r w:rsidR="00157E3A">
              <w:rPr>
                <w:rFonts w:ascii="Times New Roman" w:eastAsia="Times New Roman" w:hAnsi="Times New Roman" w:cs="Times New Roman"/>
                <w:sz w:val="24"/>
                <w:szCs w:val="24"/>
              </w:rPr>
              <w:t>20</w:t>
            </w:r>
            <w:r w:rsidRPr="007D5C6B">
              <w:rPr>
                <w:rFonts w:ascii="Times New Roman" w:eastAsia="Times New Roman" w:hAnsi="Times New Roman" w:cs="Times New Roman"/>
                <w:sz w:val="24"/>
                <w:szCs w:val="24"/>
              </w:rPr>
              <w:t>. године</w:t>
            </w:r>
          </w:p>
        </w:tc>
      </w:tr>
      <w:tr w:rsidR="00D467BD" w:rsidRPr="007D5C6B" w:rsidTr="00F16A5F">
        <w:trPr>
          <w:trHeight w:val="1409"/>
          <w:jc w:val="center"/>
        </w:trPr>
        <w:tc>
          <w:tcPr>
            <w:tcW w:w="3260" w:type="dxa"/>
            <w:vAlign w:val="center"/>
          </w:tcPr>
          <w:p w:rsidR="00D467BD" w:rsidRPr="007D5C6B" w:rsidRDefault="00D467BD" w:rsidP="00097670">
            <w:pPr>
              <w:spacing w:line="276" w:lineRule="auto"/>
              <w:ind w:right="-57"/>
              <w:rPr>
                <w:rFonts w:ascii="Times New Roman" w:hAnsi="Times New Roman" w:cs="Times New Roman"/>
                <w:sz w:val="24"/>
                <w:szCs w:val="24"/>
              </w:rPr>
            </w:pPr>
            <w:r w:rsidRPr="007D5C6B">
              <w:rPr>
                <w:rFonts w:ascii="Times New Roman" w:eastAsia="Times New Roman" w:hAnsi="Times New Roman" w:cs="Times New Roman"/>
                <w:sz w:val="24"/>
                <w:szCs w:val="24"/>
              </w:rPr>
              <w:lastRenderedPageBreak/>
              <w:t>Анализа успеха студената на испитима.</w:t>
            </w:r>
          </w:p>
        </w:tc>
        <w:tc>
          <w:tcPr>
            <w:tcW w:w="3119" w:type="dxa"/>
            <w:vAlign w:val="center"/>
          </w:tcPr>
          <w:p w:rsidR="00D467BD" w:rsidRPr="007D5C6B" w:rsidRDefault="00D467BD" w:rsidP="00097670">
            <w:pPr>
              <w:spacing w:line="276" w:lineRule="auto"/>
              <w:ind w:left="170" w:hanging="170"/>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Комисија за квалитет</w:t>
            </w:r>
          </w:p>
          <w:p w:rsidR="00D467BD" w:rsidRPr="007D5C6B" w:rsidRDefault="00D467BD" w:rsidP="00097670">
            <w:pPr>
              <w:spacing w:line="276" w:lineRule="auto"/>
              <w:rPr>
                <w:rFonts w:ascii="Times New Roman" w:eastAsia="Times New Roman" w:hAnsi="Times New Roman" w:cs="Times New Roman"/>
              </w:rPr>
            </w:pPr>
            <w:r w:rsidRPr="007D5C6B">
              <w:rPr>
                <w:rFonts w:ascii="Times New Roman" w:eastAsia="Times New Roman" w:hAnsi="Times New Roman" w:cs="Times New Roman"/>
              </w:rPr>
              <w:t>– Студентски парламент,</w:t>
            </w:r>
          </w:p>
          <w:p w:rsidR="00D467BD" w:rsidRPr="007D5C6B" w:rsidRDefault="00D467BD" w:rsidP="00097670">
            <w:pPr>
              <w:spacing w:line="276" w:lineRule="auto"/>
              <w:rPr>
                <w:rFonts w:ascii="Times New Roman" w:eastAsia="Times New Roman" w:hAnsi="Times New Roman" w:cs="Times New Roman"/>
              </w:rPr>
            </w:pPr>
            <w:r w:rsidRPr="007D5C6B">
              <w:rPr>
                <w:rFonts w:ascii="Times New Roman" w:eastAsia="Times New Roman" w:hAnsi="Times New Roman" w:cs="Times New Roman"/>
              </w:rPr>
              <w:t>– Наставно-научно веће</w:t>
            </w:r>
          </w:p>
          <w:p w:rsidR="00D467BD" w:rsidRPr="007D5C6B" w:rsidRDefault="00D467BD" w:rsidP="00097670">
            <w:pPr>
              <w:spacing w:line="276" w:lineRule="auto"/>
              <w:rPr>
                <w:rFonts w:ascii="Times New Roman" w:hAnsi="Times New Roman" w:cs="Times New Roman"/>
                <w:sz w:val="24"/>
                <w:szCs w:val="24"/>
              </w:rPr>
            </w:pPr>
            <w:r w:rsidRPr="007D5C6B">
              <w:rPr>
                <w:rFonts w:ascii="Times New Roman" w:eastAsia="Times New Roman" w:hAnsi="Times New Roman" w:cs="Times New Roman"/>
              </w:rPr>
              <w:t>– продекан за наставу</w:t>
            </w:r>
          </w:p>
        </w:tc>
        <w:tc>
          <w:tcPr>
            <w:tcW w:w="2693" w:type="dxa"/>
            <w:vAlign w:val="center"/>
          </w:tcPr>
          <w:p w:rsidR="00D467BD" w:rsidRPr="007D5C6B" w:rsidRDefault="00D467BD" w:rsidP="00097670">
            <w:pPr>
              <w:spacing w:line="0" w:lineRule="atLeast"/>
              <w:rPr>
                <w:rFonts w:ascii="Times New Roman" w:hAnsi="Times New Roman" w:cs="Times New Roman"/>
                <w:sz w:val="24"/>
                <w:szCs w:val="24"/>
              </w:rPr>
            </w:pPr>
            <w:r w:rsidRPr="007D5C6B">
              <w:rPr>
                <w:rFonts w:ascii="Times New Roman" w:eastAsia="Times New Roman" w:hAnsi="Times New Roman" w:cs="Times New Roman"/>
                <w:sz w:val="24"/>
                <w:szCs w:val="24"/>
              </w:rPr>
              <w:t>септембар 20</w:t>
            </w:r>
            <w:r w:rsidR="00157E3A">
              <w:rPr>
                <w:rFonts w:ascii="Times New Roman" w:eastAsia="Times New Roman" w:hAnsi="Times New Roman" w:cs="Times New Roman"/>
                <w:sz w:val="24"/>
                <w:szCs w:val="24"/>
              </w:rPr>
              <w:t>20</w:t>
            </w:r>
            <w:r w:rsidRPr="007D5C6B">
              <w:rPr>
                <w:rFonts w:ascii="Times New Roman" w:eastAsia="Times New Roman" w:hAnsi="Times New Roman" w:cs="Times New Roman"/>
                <w:sz w:val="24"/>
                <w:szCs w:val="24"/>
              </w:rPr>
              <w:t>. године</w:t>
            </w:r>
          </w:p>
        </w:tc>
      </w:tr>
      <w:tr w:rsidR="002C4C21" w:rsidRPr="007D5C6B" w:rsidTr="002C4C21">
        <w:trPr>
          <w:trHeight w:val="926"/>
          <w:jc w:val="center"/>
        </w:trPr>
        <w:tc>
          <w:tcPr>
            <w:tcW w:w="3260" w:type="dxa"/>
            <w:vAlign w:val="center"/>
          </w:tcPr>
          <w:p w:rsidR="002C4C21" w:rsidRPr="007D5C6B" w:rsidRDefault="002C4C21" w:rsidP="00D467BD">
            <w:pPr>
              <w:spacing w:line="276" w:lineRule="auto"/>
              <w:rPr>
                <w:rFonts w:ascii="Times New Roman" w:hAnsi="Times New Roman" w:cs="Times New Roman"/>
                <w:sz w:val="24"/>
                <w:szCs w:val="24"/>
              </w:rPr>
            </w:pPr>
            <w:r w:rsidRPr="007D5C6B">
              <w:rPr>
                <w:rFonts w:ascii="Times New Roman" w:eastAsia="Times New Roman" w:hAnsi="Times New Roman" w:cs="Times New Roman"/>
                <w:sz w:val="24"/>
                <w:szCs w:val="24"/>
              </w:rPr>
              <w:t>А</w:t>
            </w:r>
            <w:r w:rsidR="00D467BD" w:rsidRPr="007D5C6B">
              <w:rPr>
                <w:rFonts w:ascii="Times New Roman" w:eastAsia="Times New Roman" w:hAnsi="Times New Roman" w:cs="Times New Roman"/>
              </w:rPr>
              <w:t>нкетирање студената о настави и раду Факултета</w:t>
            </w:r>
          </w:p>
        </w:tc>
        <w:tc>
          <w:tcPr>
            <w:tcW w:w="3119" w:type="dxa"/>
            <w:vAlign w:val="center"/>
          </w:tcPr>
          <w:p w:rsidR="002C4C21" w:rsidRPr="007D5C6B" w:rsidRDefault="002C4C21" w:rsidP="00D467BD">
            <w:pPr>
              <w:spacing w:line="276" w:lineRule="auto"/>
              <w:ind w:left="170" w:hanging="170"/>
              <w:rPr>
                <w:rFonts w:ascii="Times New Roman" w:hAnsi="Times New Roman" w:cs="Times New Roman"/>
                <w:sz w:val="24"/>
                <w:szCs w:val="24"/>
              </w:rPr>
            </w:pPr>
            <w:r w:rsidRPr="007D5C6B">
              <w:rPr>
                <w:rFonts w:ascii="Times New Roman" w:eastAsia="Times New Roman" w:hAnsi="Times New Roman" w:cs="Times New Roman"/>
                <w:sz w:val="24"/>
                <w:szCs w:val="24"/>
              </w:rPr>
              <w:t xml:space="preserve">– Комисија за </w:t>
            </w:r>
            <w:r w:rsidR="00D467BD" w:rsidRPr="007D5C6B">
              <w:rPr>
                <w:rFonts w:ascii="Times New Roman" w:eastAsia="Times New Roman" w:hAnsi="Times New Roman" w:cs="Times New Roman"/>
                <w:sz w:val="24"/>
                <w:szCs w:val="24"/>
              </w:rPr>
              <w:t>самовредновање</w:t>
            </w:r>
          </w:p>
        </w:tc>
        <w:tc>
          <w:tcPr>
            <w:tcW w:w="2693" w:type="dxa"/>
            <w:vAlign w:val="center"/>
          </w:tcPr>
          <w:p w:rsidR="002C4C21" w:rsidRPr="007D5C6B" w:rsidRDefault="00D467BD" w:rsidP="002C4C21">
            <w:pPr>
              <w:spacing w:line="0" w:lineRule="atLeast"/>
              <w:rPr>
                <w:rFonts w:ascii="Times New Roman" w:hAnsi="Times New Roman" w:cs="Times New Roman"/>
                <w:sz w:val="24"/>
                <w:szCs w:val="24"/>
              </w:rPr>
            </w:pPr>
            <w:r w:rsidRPr="007D5C6B">
              <w:rPr>
                <w:rFonts w:ascii="Times New Roman" w:eastAsia="Times New Roman" w:hAnsi="Times New Roman" w:cs="Times New Roman"/>
                <w:sz w:val="24"/>
                <w:szCs w:val="24"/>
              </w:rPr>
              <w:t>септембар-октобар</w:t>
            </w:r>
            <w:r w:rsidR="002C4C21" w:rsidRPr="007D5C6B">
              <w:rPr>
                <w:rFonts w:ascii="Times New Roman" w:eastAsia="Times New Roman" w:hAnsi="Times New Roman" w:cs="Times New Roman"/>
                <w:sz w:val="24"/>
                <w:szCs w:val="24"/>
              </w:rPr>
              <w:t xml:space="preserve"> 20</w:t>
            </w:r>
            <w:r w:rsidR="00157E3A">
              <w:rPr>
                <w:rFonts w:ascii="Times New Roman" w:eastAsia="Times New Roman" w:hAnsi="Times New Roman" w:cs="Times New Roman"/>
                <w:sz w:val="24"/>
                <w:szCs w:val="24"/>
              </w:rPr>
              <w:t>20</w:t>
            </w:r>
            <w:r w:rsidR="002C4C21" w:rsidRPr="007D5C6B">
              <w:rPr>
                <w:rFonts w:ascii="Times New Roman" w:eastAsia="Times New Roman" w:hAnsi="Times New Roman" w:cs="Times New Roman"/>
                <w:sz w:val="24"/>
                <w:szCs w:val="24"/>
              </w:rPr>
              <w:t>. године</w:t>
            </w:r>
          </w:p>
        </w:tc>
      </w:tr>
    </w:tbl>
    <w:p w:rsidR="00D467BD" w:rsidRPr="007D5C6B" w:rsidRDefault="00D467BD" w:rsidP="003D2326">
      <w:pPr>
        <w:spacing w:after="120" w:line="300" w:lineRule="auto"/>
        <w:jc w:val="both"/>
        <w:rPr>
          <w:rFonts w:ascii="Times New Roman" w:hAnsi="Times New Roman" w:cs="Times New Roman"/>
          <w:sz w:val="24"/>
          <w:szCs w:val="24"/>
        </w:rPr>
      </w:pPr>
    </w:p>
    <w:p w:rsidR="00D467BD" w:rsidRPr="007D5C6B" w:rsidRDefault="00D467BD">
      <w:pPr>
        <w:rPr>
          <w:rFonts w:ascii="Times New Roman" w:hAnsi="Times New Roman" w:cs="Times New Roman"/>
          <w:sz w:val="24"/>
          <w:szCs w:val="24"/>
        </w:rPr>
      </w:pPr>
      <w:r w:rsidRPr="007D5C6B">
        <w:rPr>
          <w:rFonts w:ascii="Times New Roman" w:hAnsi="Times New Roman" w:cs="Times New Roman"/>
          <w:sz w:val="24"/>
          <w:szCs w:val="24"/>
        </w:rPr>
        <w:br w:type="page"/>
      </w:r>
    </w:p>
    <w:p w:rsidR="00D467BD" w:rsidRPr="007D5C6B" w:rsidRDefault="00D467BD" w:rsidP="00D467BD">
      <w:pPr>
        <w:spacing w:before="600" w:after="240"/>
        <w:jc w:val="center"/>
        <w:rPr>
          <w:rFonts w:ascii="Times New Roman" w:hAnsi="Times New Roman" w:cs="Times New Roman"/>
          <w:b/>
          <w:sz w:val="24"/>
          <w:szCs w:val="24"/>
        </w:rPr>
      </w:pPr>
      <w:r w:rsidRPr="007D5C6B">
        <w:rPr>
          <w:rFonts w:ascii="Times New Roman" w:hAnsi="Times New Roman" w:cs="Times New Roman"/>
          <w:b/>
          <w:sz w:val="24"/>
          <w:szCs w:val="24"/>
        </w:rPr>
        <w:lastRenderedPageBreak/>
        <w:t xml:space="preserve">3. </w:t>
      </w:r>
      <w:r w:rsidRPr="007D5C6B">
        <w:rPr>
          <w:rFonts w:ascii="Times New Roman" w:eastAsia="Times New Roman" w:hAnsi="Times New Roman" w:cs="Times New Roman"/>
          <w:b/>
          <w:sz w:val="24"/>
          <w:szCs w:val="24"/>
        </w:rPr>
        <w:t>ВАННАСТАВНЕ АКТИВНОСТИ СТУДЕНАТА</w:t>
      </w:r>
    </w:p>
    <w:p w:rsidR="00D467BD" w:rsidRPr="007D5C6B" w:rsidRDefault="00D467BD" w:rsidP="004C1398">
      <w:pPr>
        <w:tabs>
          <w:tab w:val="left" w:pos="1093"/>
        </w:tabs>
        <w:spacing w:after="120" w:line="300" w:lineRule="auto"/>
        <w:jc w:val="both"/>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У школској 201</w:t>
      </w:r>
      <w:r w:rsidR="00157E3A">
        <w:rPr>
          <w:rFonts w:ascii="Times New Roman" w:eastAsia="Times New Roman" w:hAnsi="Times New Roman" w:cs="Times New Roman"/>
          <w:sz w:val="24"/>
          <w:szCs w:val="24"/>
        </w:rPr>
        <w:t>9</w:t>
      </w:r>
      <w:r w:rsidRPr="007D5C6B">
        <w:rPr>
          <w:rFonts w:ascii="Times New Roman" w:eastAsia="Times New Roman" w:hAnsi="Times New Roman" w:cs="Times New Roman"/>
          <w:sz w:val="24"/>
          <w:szCs w:val="24"/>
        </w:rPr>
        <w:t>/20</w:t>
      </w:r>
      <w:r w:rsidR="00157E3A">
        <w:rPr>
          <w:rFonts w:ascii="Times New Roman" w:eastAsia="Times New Roman" w:hAnsi="Times New Roman" w:cs="Times New Roman"/>
          <w:sz w:val="24"/>
          <w:szCs w:val="24"/>
        </w:rPr>
        <w:t>20</w:t>
      </w:r>
      <w:r w:rsidRPr="007D5C6B">
        <w:rPr>
          <w:rFonts w:ascii="Times New Roman" w:eastAsia="Times New Roman" w:hAnsi="Times New Roman" w:cs="Times New Roman"/>
          <w:sz w:val="24"/>
          <w:szCs w:val="24"/>
        </w:rPr>
        <w:t xml:space="preserve">. години предвиђена је реализација културно-уметничких и других ваннаставних активности поводом пријема нове генерације студената, Дана Факултета, свечаности уручивања диплома дипломираним студентима и слично. Сем ових активности планиране су и друге ваннаставне активности које ће бити организоване на принципу слободног опредељивања као и према исказаном интересовању студената. Планиране су активности: Бруцошијада, </w:t>
      </w:r>
      <w:r w:rsidR="00645E03" w:rsidRPr="007D5C6B">
        <w:rPr>
          <w:rFonts w:ascii="Times New Roman" w:eastAsia="Times New Roman" w:hAnsi="Times New Roman" w:cs="Times New Roman"/>
          <w:sz w:val="24"/>
          <w:szCs w:val="24"/>
        </w:rPr>
        <w:t xml:space="preserve">Учитељијада, </w:t>
      </w:r>
      <w:r w:rsidR="00B70AE0" w:rsidRPr="007D5C6B">
        <w:rPr>
          <w:rFonts w:ascii="Times New Roman" w:eastAsia="Times New Roman" w:hAnsi="Times New Roman" w:cs="Times New Roman"/>
          <w:sz w:val="24"/>
          <w:szCs w:val="24"/>
        </w:rPr>
        <w:t xml:space="preserve">Дечији дан, Спортски дан, различите хуманитарне „забаве”, </w:t>
      </w:r>
      <w:r w:rsidR="00645E03" w:rsidRPr="007D5C6B">
        <w:rPr>
          <w:rFonts w:ascii="Times New Roman" w:eastAsia="Times New Roman" w:hAnsi="Times New Roman" w:cs="Times New Roman"/>
          <w:sz w:val="24"/>
          <w:szCs w:val="24"/>
        </w:rPr>
        <w:t>Посета Мађарског националног театра, Ф</w:t>
      </w:r>
      <w:r w:rsidRPr="007D5C6B">
        <w:rPr>
          <w:rFonts w:ascii="Times New Roman" w:eastAsia="Times New Roman" w:hAnsi="Times New Roman" w:cs="Times New Roman"/>
          <w:sz w:val="24"/>
          <w:szCs w:val="24"/>
        </w:rPr>
        <w:t xml:space="preserve">олклорна секција, Пливање, </w:t>
      </w:r>
      <w:r w:rsidR="00645E03" w:rsidRPr="007D5C6B">
        <w:rPr>
          <w:rFonts w:ascii="Times New Roman" w:eastAsia="Times New Roman" w:hAnsi="Times New Roman" w:cs="Times New Roman"/>
          <w:sz w:val="24"/>
          <w:szCs w:val="24"/>
        </w:rPr>
        <w:t>Кариоке</w:t>
      </w:r>
      <w:r w:rsidRPr="007D5C6B">
        <w:rPr>
          <w:rFonts w:ascii="Times New Roman" w:eastAsia="Times New Roman" w:hAnsi="Times New Roman" w:cs="Times New Roman"/>
          <w:sz w:val="24"/>
          <w:szCs w:val="24"/>
        </w:rPr>
        <w:t>, рекреација по избору студената.</w:t>
      </w:r>
    </w:p>
    <w:p w:rsidR="00D467BD" w:rsidRPr="007D5C6B" w:rsidRDefault="00D467BD" w:rsidP="004C1398">
      <w:pPr>
        <w:spacing w:after="120" w:line="300" w:lineRule="auto"/>
        <w:jc w:val="both"/>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Циљ ваннаставних активности јесте подршка студентима да продубљују и примењују сазнања из појединих области наставе, развијају своје способности и задовољавају потребе за културним и спортским активностима, а истовремено се и оспособљавају за будући позив.</w:t>
      </w:r>
    </w:p>
    <w:p w:rsidR="00D467BD" w:rsidRPr="007D5C6B" w:rsidRDefault="00D467BD" w:rsidP="004C1398">
      <w:pPr>
        <w:spacing w:after="120" w:line="300" w:lineRule="auto"/>
        <w:jc w:val="both"/>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Факултет ће настојати да све ваннаставне активности почну са радом већ крајем месеца септембра 201</w:t>
      </w:r>
      <w:r w:rsidR="00E31642">
        <w:rPr>
          <w:rFonts w:ascii="Times New Roman" w:eastAsia="Times New Roman" w:hAnsi="Times New Roman" w:cs="Times New Roman"/>
          <w:sz w:val="24"/>
          <w:szCs w:val="24"/>
        </w:rPr>
        <w:t>9</w:t>
      </w:r>
      <w:r w:rsidRPr="007D5C6B">
        <w:rPr>
          <w:rFonts w:ascii="Times New Roman" w:eastAsia="Times New Roman" w:hAnsi="Times New Roman" w:cs="Times New Roman"/>
          <w:sz w:val="24"/>
          <w:szCs w:val="24"/>
        </w:rPr>
        <w:t>. године и ангажоваће се на пружању потребне подршке како наставницима (руководиоцима секција) тако и студентима, а све у циљу квалитетне реализације сваке од планираних активности.</w:t>
      </w:r>
    </w:p>
    <w:p w:rsidR="00300961" w:rsidRPr="007D5C6B" w:rsidRDefault="00300961" w:rsidP="004C1398">
      <w:pPr>
        <w:spacing w:after="240" w:line="300" w:lineRule="auto"/>
        <w:jc w:val="both"/>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Листа ваннаставних активности за школску 201</w:t>
      </w:r>
      <w:r w:rsidR="00E31642">
        <w:rPr>
          <w:rFonts w:ascii="Times New Roman" w:eastAsia="Times New Roman" w:hAnsi="Times New Roman" w:cs="Times New Roman"/>
          <w:sz w:val="24"/>
          <w:szCs w:val="24"/>
        </w:rPr>
        <w:t>9</w:t>
      </w:r>
      <w:r w:rsidRPr="007D5C6B">
        <w:rPr>
          <w:rFonts w:ascii="Times New Roman" w:eastAsia="Times New Roman" w:hAnsi="Times New Roman" w:cs="Times New Roman"/>
          <w:sz w:val="24"/>
          <w:szCs w:val="24"/>
        </w:rPr>
        <w:t>/20</w:t>
      </w:r>
      <w:r w:rsidR="00E31642">
        <w:rPr>
          <w:rFonts w:ascii="Times New Roman" w:eastAsia="Times New Roman" w:hAnsi="Times New Roman" w:cs="Times New Roman"/>
          <w:sz w:val="24"/>
          <w:szCs w:val="24"/>
        </w:rPr>
        <w:t>20</w:t>
      </w:r>
      <w:r w:rsidRPr="007D5C6B">
        <w:rPr>
          <w:rFonts w:ascii="Times New Roman" w:eastAsia="Times New Roman" w:hAnsi="Times New Roman" w:cs="Times New Roman"/>
          <w:sz w:val="24"/>
          <w:szCs w:val="24"/>
        </w:rPr>
        <w:t>. годину:</w:t>
      </w:r>
    </w:p>
    <w:tbl>
      <w:tblPr>
        <w:tblStyle w:val="TableGrid"/>
        <w:tblW w:w="9072" w:type="dxa"/>
        <w:jc w:val="center"/>
        <w:tblLook w:val="04A0"/>
      </w:tblPr>
      <w:tblGrid>
        <w:gridCol w:w="709"/>
        <w:gridCol w:w="4961"/>
        <w:gridCol w:w="3402"/>
      </w:tblGrid>
      <w:tr w:rsidR="00300961" w:rsidRPr="007D5C6B" w:rsidTr="00F16A5F">
        <w:trPr>
          <w:trHeight w:val="567"/>
          <w:jc w:val="center"/>
        </w:trPr>
        <w:tc>
          <w:tcPr>
            <w:tcW w:w="709" w:type="dxa"/>
            <w:shd w:val="clear" w:color="auto" w:fill="C6D9F1" w:themeFill="text2" w:themeFillTint="33"/>
            <w:vAlign w:val="center"/>
          </w:tcPr>
          <w:p w:rsidR="00300961" w:rsidRPr="007D5C6B" w:rsidRDefault="00300961" w:rsidP="00300961">
            <w:pPr>
              <w:spacing w:line="276" w:lineRule="auto"/>
              <w:ind w:right="-113"/>
              <w:jc w:val="center"/>
              <w:rPr>
                <w:rFonts w:ascii="Times New Roman" w:eastAsia="Times New Roman" w:hAnsi="Times New Roman" w:cs="Times New Roman"/>
                <w:b/>
                <w:sz w:val="24"/>
                <w:szCs w:val="24"/>
              </w:rPr>
            </w:pPr>
            <w:r w:rsidRPr="007D5C6B">
              <w:rPr>
                <w:rFonts w:ascii="Times New Roman" w:eastAsia="Times New Roman" w:hAnsi="Times New Roman" w:cs="Times New Roman"/>
                <w:b/>
                <w:sz w:val="24"/>
                <w:szCs w:val="24"/>
              </w:rPr>
              <w:t>Р. бр.</w:t>
            </w:r>
          </w:p>
        </w:tc>
        <w:tc>
          <w:tcPr>
            <w:tcW w:w="4961" w:type="dxa"/>
            <w:shd w:val="clear" w:color="auto" w:fill="C6D9F1" w:themeFill="text2" w:themeFillTint="33"/>
            <w:vAlign w:val="center"/>
          </w:tcPr>
          <w:p w:rsidR="00300961" w:rsidRPr="007D5C6B" w:rsidRDefault="00300961" w:rsidP="00473D43">
            <w:pPr>
              <w:spacing w:line="276" w:lineRule="auto"/>
              <w:rPr>
                <w:rFonts w:ascii="Times New Roman" w:eastAsia="Times New Roman" w:hAnsi="Times New Roman" w:cs="Times New Roman"/>
                <w:b/>
                <w:sz w:val="24"/>
                <w:szCs w:val="24"/>
              </w:rPr>
            </w:pPr>
            <w:r w:rsidRPr="007D5C6B">
              <w:rPr>
                <w:rFonts w:ascii="Times New Roman" w:eastAsia="Times New Roman" w:hAnsi="Times New Roman" w:cs="Times New Roman"/>
                <w:b/>
                <w:sz w:val="24"/>
                <w:szCs w:val="24"/>
              </w:rPr>
              <w:t>Назив ваннаставне активности</w:t>
            </w:r>
            <w:r w:rsidR="00473D43" w:rsidRPr="007D5C6B">
              <w:rPr>
                <w:rFonts w:ascii="Times New Roman" w:eastAsia="Times New Roman" w:hAnsi="Times New Roman" w:cs="Times New Roman"/>
                <w:b/>
                <w:sz w:val="24"/>
                <w:szCs w:val="24"/>
              </w:rPr>
              <w:t>:</w:t>
            </w:r>
          </w:p>
        </w:tc>
        <w:tc>
          <w:tcPr>
            <w:tcW w:w="3402" w:type="dxa"/>
            <w:shd w:val="clear" w:color="auto" w:fill="C6D9F1" w:themeFill="text2" w:themeFillTint="33"/>
            <w:vAlign w:val="center"/>
          </w:tcPr>
          <w:p w:rsidR="00300961" w:rsidRPr="007D5C6B" w:rsidRDefault="00300961" w:rsidP="00473D43">
            <w:pPr>
              <w:spacing w:line="276" w:lineRule="auto"/>
              <w:rPr>
                <w:rFonts w:ascii="Times New Roman" w:eastAsia="Times New Roman" w:hAnsi="Times New Roman" w:cs="Times New Roman"/>
                <w:b/>
                <w:sz w:val="24"/>
                <w:szCs w:val="24"/>
              </w:rPr>
            </w:pPr>
            <w:r w:rsidRPr="007D5C6B">
              <w:rPr>
                <w:rFonts w:ascii="Times New Roman" w:eastAsia="Times New Roman" w:hAnsi="Times New Roman" w:cs="Times New Roman"/>
                <w:b/>
                <w:sz w:val="24"/>
                <w:szCs w:val="24"/>
              </w:rPr>
              <w:t>Руководилац активности</w:t>
            </w:r>
            <w:r w:rsidR="00473D43" w:rsidRPr="007D5C6B">
              <w:rPr>
                <w:rFonts w:ascii="Times New Roman" w:eastAsia="Times New Roman" w:hAnsi="Times New Roman" w:cs="Times New Roman"/>
                <w:b/>
                <w:sz w:val="24"/>
                <w:szCs w:val="24"/>
              </w:rPr>
              <w:t>:</w:t>
            </w:r>
          </w:p>
        </w:tc>
      </w:tr>
      <w:tr w:rsidR="00300961" w:rsidRPr="007D5C6B" w:rsidTr="007D5C6B">
        <w:trPr>
          <w:trHeight w:val="397"/>
          <w:jc w:val="center"/>
        </w:trPr>
        <w:tc>
          <w:tcPr>
            <w:tcW w:w="709" w:type="dxa"/>
            <w:vAlign w:val="center"/>
          </w:tcPr>
          <w:p w:rsidR="00300961" w:rsidRPr="007D5C6B" w:rsidRDefault="00300961" w:rsidP="00FF23AC">
            <w:pPr>
              <w:jc w:val="right"/>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1.</w:t>
            </w:r>
          </w:p>
        </w:tc>
        <w:tc>
          <w:tcPr>
            <w:tcW w:w="4961" w:type="dxa"/>
            <w:vAlign w:val="center"/>
          </w:tcPr>
          <w:p w:rsidR="00300961" w:rsidRPr="007D5C6B" w:rsidRDefault="00300961" w:rsidP="00300961">
            <w:pPr>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Бруцошијада</w:t>
            </w:r>
          </w:p>
        </w:tc>
        <w:tc>
          <w:tcPr>
            <w:tcW w:w="3402" w:type="dxa"/>
            <w:vAlign w:val="center"/>
          </w:tcPr>
          <w:p w:rsidR="00300961" w:rsidRPr="007D5C6B" w:rsidRDefault="00300961" w:rsidP="00300961">
            <w:pPr>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Доц. др Јанош Шаму</w:t>
            </w:r>
          </w:p>
        </w:tc>
      </w:tr>
      <w:tr w:rsidR="00FF23AC" w:rsidRPr="007D5C6B" w:rsidTr="007D5C6B">
        <w:trPr>
          <w:trHeight w:val="397"/>
          <w:jc w:val="center"/>
        </w:trPr>
        <w:tc>
          <w:tcPr>
            <w:tcW w:w="709" w:type="dxa"/>
            <w:vAlign w:val="center"/>
          </w:tcPr>
          <w:p w:rsidR="00FF23AC" w:rsidRPr="007D5C6B" w:rsidRDefault="00FF23AC" w:rsidP="00FF23AC">
            <w:pPr>
              <w:jc w:val="right"/>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2.</w:t>
            </w:r>
          </w:p>
        </w:tc>
        <w:tc>
          <w:tcPr>
            <w:tcW w:w="4961" w:type="dxa"/>
            <w:vAlign w:val="center"/>
          </w:tcPr>
          <w:p w:rsidR="00FF23AC" w:rsidRPr="007D5C6B" w:rsidRDefault="009B7BCB" w:rsidP="00FF23AC">
            <w:pPr>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Спортски дан</w:t>
            </w:r>
          </w:p>
        </w:tc>
        <w:tc>
          <w:tcPr>
            <w:tcW w:w="3402" w:type="dxa"/>
            <w:vAlign w:val="center"/>
          </w:tcPr>
          <w:p w:rsidR="00FF23AC" w:rsidRPr="007D5C6B" w:rsidRDefault="00FF23AC" w:rsidP="00FF23AC">
            <w:pPr>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Доц. др Саболч Халаши</w:t>
            </w:r>
          </w:p>
        </w:tc>
      </w:tr>
      <w:tr w:rsidR="00F31542" w:rsidRPr="007D5C6B" w:rsidTr="007D5C6B">
        <w:trPr>
          <w:trHeight w:val="397"/>
          <w:jc w:val="center"/>
        </w:trPr>
        <w:tc>
          <w:tcPr>
            <w:tcW w:w="709" w:type="dxa"/>
            <w:vAlign w:val="center"/>
          </w:tcPr>
          <w:p w:rsidR="00F31542" w:rsidRPr="007D5C6B" w:rsidRDefault="00F31542" w:rsidP="00FF23AC">
            <w:pPr>
              <w:jc w:val="right"/>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3.</w:t>
            </w:r>
          </w:p>
        </w:tc>
        <w:tc>
          <w:tcPr>
            <w:tcW w:w="4961" w:type="dxa"/>
            <w:vAlign w:val="center"/>
          </w:tcPr>
          <w:p w:rsidR="00F31542" w:rsidRPr="007D5C6B" w:rsidRDefault="00F31542" w:rsidP="00FF23AC">
            <w:pPr>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Биолошка истраживачка радионица</w:t>
            </w:r>
          </w:p>
        </w:tc>
        <w:tc>
          <w:tcPr>
            <w:tcW w:w="3402" w:type="dxa"/>
            <w:vAlign w:val="center"/>
          </w:tcPr>
          <w:p w:rsidR="00F31542" w:rsidRPr="007D5C6B" w:rsidRDefault="00477073" w:rsidP="00FF23AC">
            <w:pPr>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Проф</w:t>
            </w:r>
            <w:r w:rsidR="00F31542" w:rsidRPr="007D5C6B">
              <w:rPr>
                <w:rFonts w:ascii="Times New Roman" w:eastAsia="Times New Roman" w:hAnsi="Times New Roman" w:cs="Times New Roman"/>
                <w:sz w:val="24"/>
                <w:szCs w:val="24"/>
              </w:rPr>
              <w:t>. др Ева Боршош</w:t>
            </w:r>
          </w:p>
        </w:tc>
      </w:tr>
      <w:tr w:rsidR="00F31542" w:rsidRPr="007D5C6B" w:rsidTr="007D5C6B">
        <w:trPr>
          <w:trHeight w:val="397"/>
          <w:jc w:val="center"/>
        </w:trPr>
        <w:tc>
          <w:tcPr>
            <w:tcW w:w="709" w:type="dxa"/>
            <w:vAlign w:val="center"/>
          </w:tcPr>
          <w:p w:rsidR="00F31542" w:rsidRPr="007D5C6B" w:rsidRDefault="00F31542" w:rsidP="00FF23AC">
            <w:pPr>
              <w:jc w:val="right"/>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4.</w:t>
            </w:r>
          </w:p>
        </w:tc>
        <w:tc>
          <w:tcPr>
            <w:tcW w:w="4961" w:type="dxa"/>
            <w:vAlign w:val="center"/>
          </w:tcPr>
          <w:p w:rsidR="00F31542" w:rsidRPr="007D5C6B" w:rsidRDefault="007B5847" w:rsidP="00FF23AC">
            <w:pPr>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Антропо</w:t>
            </w:r>
            <w:r w:rsidR="00F31542" w:rsidRPr="007D5C6B">
              <w:rPr>
                <w:rFonts w:ascii="Times New Roman" w:eastAsia="Times New Roman" w:hAnsi="Times New Roman" w:cs="Times New Roman"/>
                <w:sz w:val="24"/>
                <w:szCs w:val="24"/>
              </w:rPr>
              <w:t>лошка истраживачка радионица</w:t>
            </w:r>
          </w:p>
        </w:tc>
        <w:tc>
          <w:tcPr>
            <w:tcW w:w="3402" w:type="dxa"/>
            <w:vAlign w:val="center"/>
          </w:tcPr>
          <w:p w:rsidR="00F31542" w:rsidRPr="007D5C6B" w:rsidRDefault="00A03F83" w:rsidP="00FF23AC">
            <w:pPr>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Проф. др Ева Боршош</w:t>
            </w:r>
          </w:p>
        </w:tc>
      </w:tr>
      <w:tr w:rsidR="00F31542" w:rsidRPr="007D5C6B" w:rsidTr="007D5C6B">
        <w:trPr>
          <w:trHeight w:val="397"/>
          <w:jc w:val="center"/>
        </w:trPr>
        <w:tc>
          <w:tcPr>
            <w:tcW w:w="709" w:type="dxa"/>
            <w:vAlign w:val="center"/>
          </w:tcPr>
          <w:p w:rsidR="00F31542" w:rsidRPr="007D5C6B" w:rsidRDefault="00F31542" w:rsidP="00FF23AC">
            <w:pPr>
              <w:jc w:val="right"/>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5.</w:t>
            </w:r>
          </w:p>
        </w:tc>
        <w:tc>
          <w:tcPr>
            <w:tcW w:w="4961" w:type="dxa"/>
            <w:vAlign w:val="center"/>
          </w:tcPr>
          <w:p w:rsidR="00F31542" w:rsidRPr="007D5C6B" w:rsidRDefault="00F31542" w:rsidP="00FF23AC">
            <w:pPr>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Историјска истраживачка радионица</w:t>
            </w:r>
          </w:p>
        </w:tc>
        <w:tc>
          <w:tcPr>
            <w:tcW w:w="3402" w:type="dxa"/>
            <w:vAlign w:val="center"/>
          </w:tcPr>
          <w:p w:rsidR="00F31542" w:rsidRPr="007D5C6B" w:rsidRDefault="00477073" w:rsidP="00FF23AC">
            <w:pPr>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Проф</w:t>
            </w:r>
            <w:r w:rsidR="00F31542" w:rsidRPr="007D5C6B">
              <w:rPr>
                <w:rFonts w:ascii="Times New Roman" w:eastAsia="Times New Roman" w:hAnsi="Times New Roman" w:cs="Times New Roman"/>
                <w:sz w:val="24"/>
                <w:szCs w:val="24"/>
              </w:rPr>
              <w:t>. др Золтан Девавари</w:t>
            </w:r>
          </w:p>
        </w:tc>
      </w:tr>
      <w:tr w:rsidR="00F31542" w:rsidRPr="007D5C6B" w:rsidTr="007D5C6B">
        <w:trPr>
          <w:trHeight w:val="397"/>
          <w:jc w:val="center"/>
        </w:trPr>
        <w:tc>
          <w:tcPr>
            <w:tcW w:w="709" w:type="dxa"/>
            <w:vAlign w:val="center"/>
          </w:tcPr>
          <w:p w:rsidR="00F31542" w:rsidRPr="007D5C6B" w:rsidRDefault="00F31542" w:rsidP="00FF23AC">
            <w:pPr>
              <w:jc w:val="right"/>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6.</w:t>
            </w:r>
          </w:p>
        </w:tc>
        <w:tc>
          <w:tcPr>
            <w:tcW w:w="4961" w:type="dxa"/>
            <w:vAlign w:val="center"/>
          </w:tcPr>
          <w:p w:rsidR="00F31542" w:rsidRPr="007D5C6B" w:rsidRDefault="00F31542" w:rsidP="00FF23AC">
            <w:pPr>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„Клавир у предшколској установи”</w:t>
            </w:r>
          </w:p>
        </w:tc>
        <w:tc>
          <w:tcPr>
            <w:tcW w:w="3402" w:type="dxa"/>
            <w:vAlign w:val="center"/>
          </w:tcPr>
          <w:p w:rsidR="00F31542" w:rsidRPr="007D5C6B" w:rsidRDefault="00477073" w:rsidP="00FF23AC">
            <w:pPr>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Проф</w:t>
            </w:r>
            <w:r w:rsidR="00F31542" w:rsidRPr="007D5C6B">
              <w:rPr>
                <w:rFonts w:ascii="Times New Roman" w:eastAsia="Times New Roman" w:hAnsi="Times New Roman" w:cs="Times New Roman"/>
                <w:sz w:val="24"/>
                <w:szCs w:val="24"/>
              </w:rPr>
              <w:t>. др Ноеми Герег</w:t>
            </w:r>
          </w:p>
        </w:tc>
      </w:tr>
      <w:tr w:rsidR="00477073" w:rsidRPr="007D5C6B" w:rsidTr="007D5C6B">
        <w:trPr>
          <w:trHeight w:val="397"/>
          <w:jc w:val="center"/>
        </w:trPr>
        <w:tc>
          <w:tcPr>
            <w:tcW w:w="709" w:type="dxa"/>
            <w:vAlign w:val="center"/>
          </w:tcPr>
          <w:p w:rsidR="00477073" w:rsidRPr="007D5C6B" w:rsidRDefault="00477073" w:rsidP="00477073">
            <w:pPr>
              <w:jc w:val="right"/>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7.</w:t>
            </w:r>
          </w:p>
        </w:tc>
        <w:tc>
          <w:tcPr>
            <w:tcW w:w="4961" w:type="dxa"/>
            <w:vAlign w:val="center"/>
          </w:tcPr>
          <w:p w:rsidR="00477073" w:rsidRPr="007D5C6B" w:rsidRDefault="00477073" w:rsidP="00477073">
            <w:pPr>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Кинезиолошка истраживачка радионица I</w:t>
            </w:r>
          </w:p>
        </w:tc>
        <w:tc>
          <w:tcPr>
            <w:tcW w:w="3402" w:type="dxa"/>
            <w:vAlign w:val="center"/>
          </w:tcPr>
          <w:p w:rsidR="00477073" w:rsidRPr="007D5C6B" w:rsidRDefault="00477073" w:rsidP="00477073">
            <w:pPr>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Доц. др Саболч Халаши</w:t>
            </w:r>
          </w:p>
        </w:tc>
      </w:tr>
      <w:tr w:rsidR="001663DC" w:rsidRPr="007D5C6B" w:rsidTr="007D5C6B">
        <w:trPr>
          <w:trHeight w:val="397"/>
          <w:jc w:val="center"/>
        </w:trPr>
        <w:tc>
          <w:tcPr>
            <w:tcW w:w="709" w:type="dxa"/>
            <w:vAlign w:val="center"/>
          </w:tcPr>
          <w:p w:rsidR="001663DC" w:rsidRPr="007D5C6B" w:rsidRDefault="001663DC" w:rsidP="00D01A9E">
            <w:pPr>
              <w:jc w:val="right"/>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8.</w:t>
            </w:r>
          </w:p>
        </w:tc>
        <w:tc>
          <w:tcPr>
            <w:tcW w:w="4961" w:type="dxa"/>
            <w:vAlign w:val="center"/>
          </w:tcPr>
          <w:p w:rsidR="001663DC" w:rsidRPr="007D5C6B" w:rsidRDefault="007B5847" w:rsidP="00D01A9E">
            <w:pPr>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Еколо</w:t>
            </w:r>
            <w:r w:rsidR="001663DC" w:rsidRPr="007D5C6B">
              <w:rPr>
                <w:rFonts w:ascii="Times New Roman" w:eastAsia="Times New Roman" w:hAnsi="Times New Roman" w:cs="Times New Roman"/>
                <w:sz w:val="24"/>
                <w:szCs w:val="24"/>
              </w:rPr>
              <w:t>шка истраживачка радионица</w:t>
            </w:r>
          </w:p>
        </w:tc>
        <w:tc>
          <w:tcPr>
            <w:tcW w:w="3402" w:type="dxa"/>
            <w:vAlign w:val="center"/>
          </w:tcPr>
          <w:p w:rsidR="001663DC" w:rsidRPr="007D5C6B" w:rsidRDefault="001663DC" w:rsidP="00D01A9E">
            <w:pPr>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Доц. др Рита Хорак</w:t>
            </w:r>
          </w:p>
        </w:tc>
      </w:tr>
      <w:tr w:rsidR="001663DC" w:rsidRPr="007D5C6B" w:rsidTr="007D5C6B">
        <w:trPr>
          <w:trHeight w:val="397"/>
          <w:jc w:val="center"/>
        </w:trPr>
        <w:tc>
          <w:tcPr>
            <w:tcW w:w="709" w:type="dxa"/>
            <w:vAlign w:val="center"/>
          </w:tcPr>
          <w:p w:rsidR="001663DC" w:rsidRPr="007D5C6B" w:rsidRDefault="001663DC" w:rsidP="00D01A9E">
            <w:pPr>
              <w:jc w:val="right"/>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9.</w:t>
            </w:r>
          </w:p>
        </w:tc>
        <w:tc>
          <w:tcPr>
            <w:tcW w:w="4961" w:type="dxa"/>
            <w:vAlign w:val="center"/>
          </w:tcPr>
          <w:p w:rsidR="001663DC" w:rsidRPr="007D5C6B" w:rsidRDefault="001663DC" w:rsidP="00D01A9E">
            <w:pPr>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Кинезиолошка истраживачка радионица II</w:t>
            </w:r>
          </w:p>
        </w:tc>
        <w:tc>
          <w:tcPr>
            <w:tcW w:w="3402" w:type="dxa"/>
            <w:vAlign w:val="center"/>
          </w:tcPr>
          <w:p w:rsidR="001663DC" w:rsidRPr="007D5C6B" w:rsidRDefault="00E31642" w:rsidP="00D01A9E">
            <w:pPr>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Доц. др Саболч Халаши</w:t>
            </w:r>
          </w:p>
        </w:tc>
      </w:tr>
      <w:tr w:rsidR="00F31542" w:rsidRPr="007D5C6B" w:rsidTr="007D5C6B">
        <w:trPr>
          <w:trHeight w:val="624"/>
          <w:jc w:val="center"/>
        </w:trPr>
        <w:tc>
          <w:tcPr>
            <w:tcW w:w="709" w:type="dxa"/>
            <w:vAlign w:val="center"/>
          </w:tcPr>
          <w:p w:rsidR="00F31542" w:rsidRPr="007D5C6B" w:rsidRDefault="00DE3DAE" w:rsidP="00FF23AC">
            <w:pPr>
              <w:jc w:val="right"/>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10</w:t>
            </w:r>
            <w:r w:rsidR="001663DC" w:rsidRPr="007D5C6B">
              <w:rPr>
                <w:rFonts w:ascii="Times New Roman" w:eastAsia="Times New Roman" w:hAnsi="Times New Roman" w:cs="Times New Roman"/>
                <w:sz w:val="24"/>
                <w:szCs w:val="24"/>
              </w:rPr>
              <w:t>.</w:t>
            </w:r>
          </w:p>
        </w:tc>
        <w:tc>
          <w:tcPr>
            <w:tcW w:w="4961" w:type="dxa"/>
            <w:vAlign w:val="center"/>
          </w:tcPr>
          <w:p w:rsidR="00F31542" w:rsidRPr="007D5C6B" w:rsidRDefault="00DE3DAE" w:rsidP="00FF23AC">
            <w:pPr>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Радионица за популаризацију науке – информатика</w:t>
            </w:r>
          </w:p>
        </w:tc>
        <w:tc>
          <w:tcPr>
            <w:tcW w:w="3402" w:type="dxa"/>
            <w:vAlign w:val="center"/>
          </w:tcPr>
          <w:p w:rsidR="00F31542" w:rsidRPr="007D5C6B" w:rsidRDefault="00DE3DAE" w:rsidP="00FF23AC">
            <w:pPr>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Доц. др Жолт Наместовски</w:t>
            </w:r>
          </w:p>
        </w:tc>
      </w:tr>
      <w:tr w:rsidR="00DE3DAE" w:rsidRPr="007D5C6B" w:rsidTr="007D5C6B">
        <w:trPr>
          <w:trHeight w:val="624"/>
          <w:jc w:val="center"/>
        </w:trPr>
        <w:tc>
          <w:tcPr>
            <w:tcW w:w="709" w:type="dxa"/>
            <w:vAlign w:val="center"/>
          </w:tcPr>
          <w:p w:rsidR="00DE3DAE" w:rsidRPr="007D5C6B" w:rsidRDefault="00DE3DAE" w:rsidP="00FF23AC">
            <w:pPr>
              <w:jc w:val="right"/>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11.</w:t>
            </w:r>
          </w:p>
        </w:tc>
        <w:tc>
          <w:tcPr>
            <w:tcW w:w="4961" w:type="dxa"/>
            <w:vAlign w:val="center"/>
          </w:tcPr>
          <w:p w:rsidR="00DE3DAE" w:rsidRPr="007D5C6B" w:rsidRDefault="009A5AB3" w:rsidP="00FF23AC">
            <w:pPr>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Истраживачка радионица у области к</w:t>
            </w:r>
            <w:r w:rsidR="00DE3DAE" w:rsidRPr="007D5C6B">
              <w:rPr>
                <w:rFonts w:ascii="Times New Roman" w:eastAsia="Times New Roman" w:hAnsi="Times New Roman" w:cs="Times New Roman"/>
                <w:sz w:val="24"/>
                <w:szCs w:val="24"/>
              </w:rPr>
              <w:t>ултур</w:t>
            </w:r>
            <w:r w:rsidRPr="007D5C6B">
              <w:rPr>
                <w:rFonts w:ascii="Times New Roman" w:eastAsia="Times New Roman" w:hAnsi="Times New Roman" w:cs="Times New Roman"/>
                <w:sz w:val="24"/>
                <w:szCs w:val="24"/>
              </w:rPr>
              <w:t>е, друштвених вредности и духовне баштине</w:t>
            </w:r>
          </w:p>
        </w:tc>
        <w:tc>
          <w:tcPr>
            <w:tcW w:w="3402" w:type="dxa"/>
            <w:vAlign w:val="center"/>
          </w:tcPr>
          <w:p w:rsidR="00DE3DAE" w:rsidRPr="007D5C6B" w:rsidRDefault="009A5AB3" w:rsidP="00FF23AC">
            <w:pPr>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Проф. др Ференц Немет</w:t>
            </w:r>
          </w:p>
        </w:tc>
      </w:tr>
      <w:tr w:rsidR="009A5AB3" w:rsidRPr="007D5C6B" w:rsidTr="007D5C6B">
        <w:trPr>
          <w:trHeight w:val="624"/>
          <w:jc w:val="center"/>
        </w:trPr>
        <w:tc>
          <w:tcPr>
            <w:tcW w:w="709" w:type="dxa"/>
            <w:vAlign w:val="center"/>
          </w:tcPr>
          <w:p w:rsidR="009A5AB3" w:rsidRPr="007D5C6B" w:rsidRDefault="009A5AB3" w:rsidP="00FF23AC">
            <w:pPr>
              <w:jc w:val="right"/>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12.</w:t>
            </w:r>
          </w:p>
        </w:tc>
        <w:tc>
          <w:tcPr>
            <w:tcW w:w="4961" w:type="dxa"/>
            <w:vAlign w:val="center"/>
          </w:tcPr>
          <w:p w:rsidR="009A5AB3" w:rsidRPr="007D5C6B" w:rsidRDefault="009A5AB3" w:rsidP="00FF23AC">
            <w:pPr>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Истраживачка радионица у области народне традиције</w:t>
            </w:r>
          </w:p>
        </w:tc>
        <w:tc>
          <w:tcPr>
            <w:tcW w:w="3402" w:type="dxa"/>
            <w:vAlign w:val="center"/>
          </w:tcPr>
          <w:p w:rsidR="009A5AB3" w:rsidRPr="007D5C6B" w:rsidRDefault="00477073" w:rsidP="00FF23AC">
            <w:pPr>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Проф</w:t>
            </w:r>
            <w:r w:rsidR="009A5AB3" w:rsidRPr="007D5C6B">
              <w:rPr>
                <w:rFonts w:ascii="Times New Roman" w:eastAsia="Times New Roman" w:hAnsi="Times New Roman" w:cs="Times New Roman"/>
                <w:sz w:val="24"/>
                <w:szCs w:val="24"/>
              </w:rPr>
              <w:t>. др Јудит Рафаи</w:t>
            </w:r>
          </w:p>
        </w:tc>
      </w:tr>
      <w:tr w:rsidR="009A5AB3" w:rsidRPr="007D5C6B" w:rsidTr="007D5C6B">
        <w:trPr>
          <w:trHeight w:val="624"/>
          <w:jc w:val="center"/>
        </w:trPr>
        <w:tc>
          <w:tcPr>
            <w:tcW w:w="709" w:type="dxa"/>
            <w:vAlign w:val="center"/>
          </w:tcPr>
          <w:p w:rsidR="009A5AB3" w:rsidRPr="007D5C6B" w:rsidRDefault="009A5AB3" w:rsidP="009A5AB3">
            <w:pPr>
              <w:jc w:val="right"/>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13.</w:t>
            </w:r>
          </w:p>
        </w:tc>
        <w:tc>
          <w:tcPr>
            <w:tcW w:w="4961" w:type="dxa"/>
            <w:vAlign w:val="center"/>
          </w:tcPr>
          <w:p w:rsidR="009A5AB3" w:rsidRPr="007D5C6B" w:rsidRDefault="009A5AB3" w:rsidP="009A5AB3">
            <w:pPr>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Филмско</w:t>
            </w:r>
            <w:r w:rsidR="00432F6C" w:rsidRPr="007D5C6B">
              <w:rPr>
                <w:rFonts w:ascii="Times New Roman" w:eastAsia="Times New Roman" w:hAnsi="Times New Roman" w:cs="Times New Roman"/>
                <w:sz w:val="24"/>
                <w:szCs w:val="24"/>
              </w:rPr>
              <w:t>-</w:t>
            </w:r>
            <w:r w:rsidRPr="007D5C6B">
              <w:rPr>
                <w:rFonts w:ascii="Times New Roman" w:eastAsia="Times New Roman" w:hAnsi="Times New Roman" w:cs="Times New Roman"/>
                <w:sz w:val="24"/>
                <w:szCs w:val="24"/>
              </w:rPr>
              <w:t>аналитичка истраживачка радионица</w:t>
            </w:r>
          </w:p>
        </w:tc>
        <w:tc>
          <w:tcPr>
            <w:tcW w:w="3402" w:type="dxa"/>
            <w:vAlign w:val="center"/>
          </w:tcPr>
          <w:p w:rsidR="009A5AB3" w:rsidRPr="007D5C6B" w:rsidRDefault="009A5AB3" w:rsidP="009A5AB3">
            <w:pPr>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Доц. др Јанош Шаму</w:t>
            </w:r>
          </w:p>
        </w:tc>
      </w:tr>
      <w:tr w:rsidR="00477073" w:rsidRPr="007D5C6B" w:rsidTr="007D5C6B">
        <w:trPr>
          <w:trHeight w:val="624"/>
          <w:jc w:val="center"/>
        </w:trPr>
        <w:tc>
          <w:tcPr>
            <w:tcW w:w="709" w:type="dxa"/>
            <w:vAlign w:val="center"/>
          </w:tcPr>
          <w:p w:rsidR="00477073" w:rsidRPr="007D5C6B" w:rsidRDefault="00477073" w:rsidP="00477073">
            <w:pPr>
              <w:jc w:val="right"/>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lastRenderedPageBreak/>
              <w:t>14.</w:t>
            </w:r>
          </w:p>
        </w:tc>
        <w:tc>
          <w:tcPr>
            <w:tcW w:w="4961" w:type="dxa"/>
            <w:vAlign w:val="center"/>
          </w:tcPr>
          <w:p w:rsidR="00477073" w:rsidRPr="007D5C6B" w:rsidRDefault="00477073" w:rsidP="00477073">
            <w:pPr>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Медијски, комуникациони и књижевни кружок</w:t>
            </w:r>
          </w:p>
        </w:tc>
        <w:tc>
          <w:tcPr>
            <w:tcW w:w="3402" w:type="dxa"/>
            <w:vAlign w:val="center"/>
          </w:tcPr>
          <w:p w:rsidR="00477073" w:rsidRPr="007D5C6B" w:rsidRDefault="00477073" w:rsidP="00477073">
            <w:pPr>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Доц. др Јанош Шаму</w:t>
            </w:r>
          </w:p>
        </w:tc>
      </w:tr>
      <w:tr w:rsidR="009A5AB3" w:rsidRPr="007D5C6B" w:rsidTr="007D5C6B">
        <w:trPr>
          <w:trHeight w:val="624"/>
          <w:jc w:val="center"/>
        </w:trPr>
        <w:tc>
          <w:tcPr>
            <w:tcW w:w="709" w:type="dxa"/>
            <w:vAlign w:val="center"/>
          </w:tcPr>
          <w:p w:rsidR="009A5AB3" w:rsidRPr="007D5C6B" w:rsidRDefault="009A5AB3" w:rsidP="00D01A9E">
            <w:pPr>
              <w:jc w:val="right"/>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15.</w:t>
            </w:r>
          </w:p>
        </w:tc>
        <w:tc>
          <w:tcPr>
            <w:tcW w:w="4961" w:type="dxa"/>
            <w:vAlign w:val="center"/>
          </w:tcPr>
          <w:p w:rsidR="009A5AB3" w:rsidRPr="007D5C6B" w:rsidRDefault="009A5AB3" w:rsidP="00D01A9E">
            <w:pPr>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Радионица за популаризацију науке – математика</w:t>
            </w:r>
          </w:p>
        </w:tc>
        <w:tc>
          <w:tcPr>
            <w:tcW w:w="3402" w:type="dxa"/>
            <w:vAlign w:val="center"/>
          </w:tcPr>
          <w:p w:rsidR="009A5AB3" w:rsidRPr="007D5C6B" w:rsidRDefault="009A5AB3" w:rsidP="00D01A9E">
            <w:pPr>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Проф. др Марта Такач</w:t>
            </w:r>
          </w:p>
        </w:tc>
      </w:tr>
      <w:tr w:rsidR="009A5AB3" w:rsidRPr="007D5C6B" w:rsidTr="007D5C6B">
        <w:trPr>
          <w:trHeight w:val="397"/>
          <w:jc w:val="center"/>
        </w:trPr>
        <w:tc>
          <w:tcPr>
            <w:tcW w:w="709" w:type="dxa"/>
            <w:vAlign w:val="center"/>
          </w:tcPr>
          <w:p w:rsidR="009A5AB3" w:rsidRPr="007D5C6B" w:rsidRDefault="009A5AB3" w:rsidP="009A5AB3">
            <w:pPr>
              <w:jc w:val="right"/>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16.</w:t>
            </w:r>
          </w:p>
        </w:tc>
        <w:tc>
          <w:tcPr>
            <w:tcW w:w="4961" w:type="dxa"/>
            <w:vAlign w:val="center"/>
          </w:tcPr>
          <w:p w:rsidR="009A5AB3" w:rsidRPr="007D5C6B" w:rsidRDefault="009A5AB3" w:rsidP="009A5AB3">
            <w:pPr>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Једнодневни излети – пешачке туре</w:t>
            </w:r>
          </w:p>
        </w:tc>
        <w:tc>
          <w:tcPr>
            <w:tcW w:w="3402" w:type="dxa"/>
            <w:vAlign w:val="center"/>
          </w:tcPr>
          <w:p w:rsidR="009A5AB3" w:rsidRPr="007D5C6B" w:rsidRDefault="00E31642" w:rsidP="009A5AB3">
            <w:pPr>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Доц. др Саболч Халаши</w:t>
            </w:r>
          </w:p>
        </w:tc>
      </w:tr>
      <w:tr w:rsidR="00477073" w:rsidRPr="007D5C6B" w:rsidTr="007D5C6B">
        <w:trPr>
          <w:trHeight w:val="397"/>
          <w:jc w:val="center"/>
        </w:trPr>
        <w:tc>
          <w:tcPr>
            <w:tcW w:w="709" w:type="dxa"/>
            <w:vAlign w:val="center"/>
          </w:tcPr>
          <w:p w:rsidR="00477073" w:rsidRPr="007D5C6B" w:rsidRDefault="00477073" w:rsidP="00477073">
            <w:pPr>
              <w:jc w:val="right"/>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17.</w:t>
            </w:r>
          </w:p>
        </w:tc>
        <w:tc>
          <w:tcPr>
            <w:tcW w:w="4961" w:type="dxa"/>
            <w:vAlign w:val="center"/>
          </w:tcPr>
          <w:p w:rsidR="00477073" w:rsidRPr="007D5C6B" w:rsidRDefault="00477073" w:rsidP="00477073">
            <w:pPr>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Курс пливања</w:t>
            </w:r>
          </w:p>
        </w:tc>
        <w:tc>
          <w:tcPr>
            <w:tcW w:w="3402" w:type="dxa"/>
            <w:vAlign w:val="center"/>
          </w:tcPr>
          <w:p w:rsidR="00477073" w:rsidRPr="007D5C6B" w:rsidRDefault="00477073" w:rsidP="00477073">
            <w:pPr>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Доц. др Саболч Халаши</w:t>
            </w:r>
          </w:p>
        </w:tc>
      </w:tr>
      <w:tr w:rsidR="00477073" w:rsidRPr="007D5C6B" w:rsidTr="007D5C6B">
        <w:trPr>
          <w:trHeight w:val="397"/>
          <w:jc w:val="center"/>
        </w:trPr>
        <w:tc>
          <w:tcPr>
            <w:tcW w:w="709" w:type="dxa"/>
            <w:vAlign w:val="center"/>
          </w:tcPr>
          <w:p w:rsidR="00477073" w:rsidRPr="007D5C6B" w:rsidRDefault="00477073" w:rsidP="00477073">
            <w:pPr>
              <w:jc w:val="right"/>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18.</w:t>
            </w:r>
          </w:p>
        </w:tc>
        <w:tc>
          <w:tcPr>
            <w:tcW w:w="4961" w:type="dxa"/>
            <w:vAlign w:val="center"/>
          </w:tcPr>
          <w:p w:rsidR="00477073" w:rsidRPr="007D5C6B" w:rsidRDefault="00477073" w:rsidP="00477073">
            <w:pPr>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Центар за развој талената</w:t>
            </w:r>
          </w:p>
        </w:tc>
        <w:tc>
          <w:tcPr>
            <w:tcW w:w="3402" w:type="dxa"/>
            <w:vAlign w:val="center"/>
          </w:tcPr>
          <w:p w:rsidR="00477073" w:rsidRPr="007D5C6B" w:rsidRDefault="00477073" w:rsidP="00477073">
            <w:pPr>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Доц. др Беата Грабовац</w:t>
            </w:r>
          </w:p>
        </w:tc>
      </w:tr>
      <w:tr w:rsidR="00477073" w:rsidRPr="007D5C6B" w:rsidTr="007D5C6B">
        <w:trPr>
          <w:trHeight w:val="624"/>
          <w:jc w:val="center"/>
        </w:trPr>
        <w:tc>
          <w:tcPr>
            <w:tcW w:w="709" w:type="dxa"/>
            <w:vAlign w:val="center"/>
          </w:tcPr>
          <w:p w:rsidR="00477073" w:rsidRPr="007D5C6B" w:rsidRDefault="00477073" w:rsidP="00477073">
            <w:pPr>
              <w:jc w:val="right"/>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19.</w:t>
            </w:r>
          </w:p>
        </w:tc>
        <w:tc>
          <w:tcPr>
            <w:tcW w:w="4961" w:type="dxa"/>
            <w:vAlign w:val="center"/>
          </w:tcPr>
          <w:p w:rsidR="00477073" w:rsidRPr="007D5C6B" w:rsidRDefault="00477073" w:rsidP="00477073">
            <w:pPr>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Интернет клуб (онлајн истраживање и публиковање)</w:t>
            </w:r>
          </w:p>
        </w:tc>
        <w:tc>
          <w:tcPr>
            <w:tcW w:w="3402" w:type="dxa"/>
            <w:vAlign w:val="center"/>
          </w:tcPr>
          <w:p w:rsidR="00477073" w:rsidRPr="007D5C6B" w:rsidRDefault="00477073" w:rsidP="00477073">
            <w:pPr>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Асист. Цинтиа Ковач</w:t>
            </w:r>
          </w:p>
        </w:tc>
      </w:tr>
      <w:tr w:rsidR="00477073" w:rsidRPr="007D5C6B" w:rsidTr="007D5C6B">
        <w:trPr>
          <w:trHeight w:val="397"/>
          <w:jc w:val="center"/>
        </w:trPr>
        <w:tc>
          <w:tcPr>
            <w:tcW w:w="709" w:type="dxa"/>
            <w:vAlign w:val="center"/>
          </w:tcPr>
          <w:p w:rsidR="00477073" w:rsidRPr="007D5C6B" w:rsidRDefault="00477073" w:rsidP="00477073">
            <w:pPr>
              <w:jc w:val="right"/>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20.</w:t>
            </w:r>
          </w:p>
        </w:tc>
        <w:tc>
          <w:tcPr>
            <w:tcW w:w="4961" w:type="dxa"/>
            <w:vAlign w:val="center"/>
          </w:tcPr>
          <w:p w:rsidR="00477073" w:rsidRPr="007D5C6B" w:rsidRDefault="00477073" w:rsidP="00477073">
            <w:pPr>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Курс скијања</w:t>
            </w:r>
          </w:p>
        </w:tc>
        <w:tc>
          <w:tcPr>
            <w:tcW w:w="3402" w:type="dxa"/>
            <w:vAlign w:val="center"/>
          </w:tcPr>
          <w:p w:rsidR="00477073" w:rsidRPr="007D5C6B" w:rsidRDefault="00477073" w:rsidP="00477073">
            <w:pPr>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Доц. др Саболч Халаши</w:t>
            </w:r>
          </w:p>
        </w:tc>
      </w:tr>
      <w:tr w:rsidR="00477073" w:rsidRPr="005B4866" w:rsidTr="007D5C6B">
        <w:trPr>
          <w:trHeight w:val="624"/>
          <w:jc w:val="center"/>
        </w:trPr>
        <w:tc>
          <w:tcPr>
            <w:tcW w:w="709" w:type="dxa"/>
            <w:vAlign w:val="center"/>
          </w:tcPr>
          <w:p w:rsidR="00477073" w:rsidRPr="007D5C6B" w:rsidRDefault="00477073" w:rsidP="00477073">
            <w:pPr>
              <w:jc w:val="right"/>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21.</w:t>
            </w:r>
          </w:p>
        </w:tc>
        <w:tc>
          <w:tcPr>
            <w:tcW w:w="4961" w:type="dxa"/>
            <w:vAlign w:val="center"/>
          </w:tcPr>
          <w:p w:rsidR="00477073" w:rsidRPr="007D5C6B" w:rsidRDefault="00477073" w:rsidP="00477073">
            <w:pPr>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Истраживачка радионица методике математике</w:t>
            </w:r>
          </w:p>
        </w:tc>
        <w:tc>
          <w:tcPr>
            <w:tcW w:w="3402" w:type="dxa"/>
            <w:vAlign w:val="center"/>
          </w:tcPr>
          <w:p w:rsidR="00477073" w:rsidRPr="007D5C6B" w:rsidRDefault="00477073" w:rsidP="00477073">
            <w:pPr>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Проф. др Валерија П. Крекић</w:t>
            </w:r>
          </w:p>
        </w:tc>
      </w:tr>
    </w:tbl>
    <w:p w:rsidR="0021302E" w:rsidRDefault="0021302E" w:rsidP="004C1398">
      <w:pPr>
        <w:spacing w:before="240" w:after="120" w:line="300" w:lineRule="auto"/>
        <w:jc w:val="both"/>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xml:space="preserve">Наведене ваннаставне активности ће се реализовати у простору који је у складу са специфичним потребама њихове реализације (зграда Факултета, градски базен, скијашки </w:t>
      </w:r>
      <w:bookmarkStart w:id="3" w:name="page16"/>
      <w:bookmarkEnd w:id="3"/>
      <w:r w:rsidRPr="007D5C6B">
        <w:rPr>
          <w:rFonts w:ascii="Times New Roman" w:eastAsia="Times New Roman" w:hAnsi="Times New Roman" w:cs="Times New Roman"/>
          <w:sz w:val="24"/>
          <w:szCs w:val="24"/>
        </w:rPr>
        <w:t>терени, дечији вртићи, музичка школа, град и околина града Суботице). Временска динамика извођења ваннаставних активности биће усклађена са Распоредом предавања и вежби.</w:t>
      </w:r>
    </w:p>
    <w:p w:rsidR="00E8587F" w:rsidRPr="00E8587F" w:rsidRDefault="00E8587F" w:rsidP="00E8587F">
      <w:pPr>
        <w:spacing w:before="240" w:after="120" w:line="300" w:lineRule="auto"/>
        <w:jc w:val="both"/>
        <w:rPr>
          <w:rFonts w:ascii="Times New Roman" w:eastAsia="Times New Roman" w:hAnsi="Times New Roman" w:cs="Times New Roman"/>
          <w:sz w:val="24"/>
          <w:szCs w:val="24"/>
        </w:rPr>
      </w:pPr>
      <w:r w:rsidRPr="00E8587F">
        <w:rPr>
          <w:rFonts w:ascii="Times New Roman" w:eastAsia="Times New Roman" w:hAnsi="Times New Roman" w:cs="Times New Roman"/>
          <w:sz w:val="24"/>
          <w:szCs w:val="24"/>
        </w:rPr>
        <w:t xml:space="preserve">Током ове школске године </w:t>
      </w:r>
      <w:r>
        <w:rPr>
          <w:rFonts w:ascii="Times New Roman" w:eastAsia="Times New Roman" w:hAnsi="Times New Roman" w:cs="Times New Roman"/>
          <w:sz w:val="24"/>
          <w:szCs w:val="24"/>
        </w:rPr>
        <w:t xml:space="preserve">планира се организација излета и екскурзија студената и наставника у циљу упознавања </w:t>
      </w:r>
      <w:r w:rsidR="00C964C0">
        <w:rPr>
          <w:rFonts w:ascii="Times New Roman" w:eastAsia="Times New Roman" w:hAnsi="Times New Roman" w:cs="Times New Roman"/>
          <w:sz w:val="24"/>
          <w:szCs w:val="24"/>
        </w:rPr>
        <w:t>културне баштине</w:t>
      </w:r>
      <w:r w:rsidR="000A3923">
        <w:rPr>
          <w:rFonts w:ascii="Times New Roman" w:eastAsia="Times New Roman" w:hAnsi="Times New Roman" w:cs="Times New Roman"/>
          <w:sz w:val="24"/>
          <w:szCs w:val="24"/>
        </w:rPr>
        <w:t xml:space="preserve"> Земље и Региона</w:t>
      </w:r>
      <w:r w:rsidRPr="00E8587F">
        <w:rPr>
          <w:rFonts w:ascii="Times New Roman" w:hAnsi="Times New Roman" w:cs="Times New Roman"/>
          <w:sz w:val="24"/>
          <w:szCs w:val="24"/>
        </w:rPr>
        <w:t>.</w:t>
      </w:r>
    </w:p>
    <w:p w:rsidR="00097670" w:rsidRPr="007D5C6B" w:rsidRDefault="00097670">
      <w:pPr>
        <w:rPr>
          <w:rFonts w:ascii="Times New Roman" w:hAnsi="Times New Roman" w:cs="Times New Roman"/>
          <w:sz w:val="24"/>
          <w:szCs w:val="24"/>
        </w:rPr>
      </w:pPr>
      <w:r w:rsidRPr="007D5C6B">
        <w:rPr>
          <w:rFonts w:ascii="Times New Roman" w:hAnsi="Times New Roman" w:cs="Times New Roman"/>
          <w:sz w:val="24"/>
          <w:szCs w:val="24"/>
        </w:rPr>
        <w:br w:type="page"/>
      </w:r>
    </w:p>
    <w:p w:rsidR="00097670" w:rsidRPr="007D5C6B" w:rsidRDefault="00097670" w:rsidP="00097670">
      <w:pPr>
        <w:spacing w:before="600" w:after="240"/>
        <w:jc w:val="center"/>
        <w:rPr>
          <w:rFonts w:ascii="Times New Roman" w:hAnsi="Times New Roman" w:cs="Times New Roman"/>
          <w:b/>
          <w:sz w:val="24"/>
          <w:szCs w:val="24"/>
        </w:rPr>
      </w:pPr>
      <w:r w:rsidRPr="007D5C6B">
        <w:rPr>
          <w:rFonts w:ascii="Times New Roman" w:hAnsi="Times New Roman" w:cs="Times New Roman"/>
          <w:b/>
          <w:sz w:val="24"/>
          <w:szCs w:val="24"/>
        </w:rPr>
        <w:lastRenderedPageBreak/>
        <w:t xml:space="preserve">4. </w:t>
      </w:r>
      <w:r w:rsidRPr="007D5C6B">
        <w:rPr>
          <w:rFonts w:ascii="Times New Roman" w:eastAsia="Times New Roman" w:hAnsi="Times New Roman" w:cs="Times New Roman"/>
          <w:b/>
          <w:sz w:val="24"/>
          <w:szCs w:val="24"/>
        </w:rPr>
        <w:t>НАУЧНОИСТРАЖИВАЧКИ РАД И САРАДЊА ФАКУЛТЕТА С ДРУГИМ ИНСТИТУЦИЈАМА</w:t>
      </w:r>
    </w:p>
    <w:p w:rsidR="00097670" w:rsidRPr="007D5C6B" w:rsidRDefault="00097670" w:rsidP="00E04303">
      <w:pPr>
        <w:spacing w:after="120" w:line="300" w:lineRule="auto"/>
        <w:jc w:val="both"/>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Квалитет научноистраживачког рада на Факултету остварује се у оквиру: обезбеђивања потребних услова за научноистраживачки рад, примене стандарда о квалитету научноистраживачког рада, доследне примене Кодекса професионалне етике у научноистраживачком раду, праћења повезаности образовног, научноистраживачког и стручног рада, осмишљавања и реализовања научноистраживачких и стручних пројеката, анализе годишњих података о научноистраживачком раду наставника и сарадника, анализе резултата истраживачке делатности Факултета и укључивања резултата научноистраживачког и стручног рада у наставни процес. Планирање и организовање активности у области научноистраживачког рада обављаће продекан за науку, доц. др Рита Хорак.</w:t>
      </w:r>
    </w:p>
    <w:p w:rsidR="00097670" w:rsidRPr="007D5C6B" w:rsidRDefault="00097670" w:rsidP="00E04303">
      <w:pPr>
        <w:spacing w:after="120" w:line="300" w:lineRule="auto"/>
        <w:jc w:val="both"/>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Факултет има веома разгранату сарадњу с високошколским институцијама у земљи и у иностранству, а настојаће се та сарадња још више проширити и продубити. Питањима успостављања и неговања међународне сарадње Факултета бавиће се продекан за међународну сарадњу, проф. др Марта Такач.</w:t>
      </w:r>
    </w:p>
    <w:p w:rsidR="00097670" w:rsidRPr="007D5C6B" w:rsidRDefault="00097670" w:rsidP="00E04303">
      <w:pPr>
        <w:spacing w:after="240" w:line="300" w:lineRule="auto"/>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Конкретизација активности за школску 201</w:t>
      </w:r>
      <w:r w:rsidR="00E31642">
        <w:rPr>
          <w:rFonts w:ascii="Times New Roman" w:eastAsia="Times New Roman" w:hAnsi="Times New Roman" w:cs="Times New Roman"/>
          <w:sz w:val="24"/>
          <w:szCs w:val="24"/>
        </w:rPr>
        <w:t>9</w:t>
      </w:r>
      <w:r w:rsidRPr="007D5C6B">
        <w:rPr>
          <w:rFonts w:ascii="Times New Roman" w:eastAsia="Times New Roman" w:hAnsi="Times New Roman" w:cs="Times New Roman"/>
          <w:sz w:val="24"/>
          <w:szCs w:val="24"/>
        </w:rPr>
        <w:t>/20</w:t>
      </w:r>
      <w:r w:rsidR="00E31642">
        <w:rPr>
          <w:rFonts w:ascii="Times New Roman" w:eastAsia="Times New Roman" w:hAnsi="Times New Roman" w:cs="Times New Roman"/>
          <w:sz w:val="24"/>
          <w:szCs w:val="24"/>
        </w:rPr>
        <w:t>20</w:t>
      </w:r>
      <w:r w:rsidRPr="007D5C6B">
        <w:rPr>
          <w:rFonts w:ascii="Times New Roman" w:eastAsia="Times New Roman" w:hAnsi="Times New Roman" w:cs="Times New Roman"/>
          <w:sz w:val="24"/>
          <w:szCs w:val="24"/>
        </w:rPr>
        <w:t>. годину:</w:t>
      </w:r>
    </w:p>
    <w:tbl>
      <w:tblPr>
        <w:tblStyle w:val="TableGrid"/>
        <w:tblW w:w="9072" w:type="dxa"/>
        <w:jc w:val="center"/>
        <w:tblLook w:val="04A0"/>
      </w:tblPr>
      <w:tblGrid>
        <w:gridCol w:w="3260"/>
        <w:gridCol w:w="3119"/>
        <w:gridCol w:w="2693"/>
      </w:tblGrid>
      <w:tr w:rsidR="00097670" w:rsidRPr="007D5C6B" w:rsidTr="00432F6C">
        <w:trPr>
          <w:trHeight w:val="567"/>
          <w:jc w:val="center"/>
        </w:trPr>
        <w:tc>
          <w:tcPr>
            <w:tcW w:w="3260" w:type="dxa"/>
            <w:shd w:val="clear" w:color="auto" w:fill="C6D9F1" w:themeFill="text2" w:themeFillTint="33"/>
            <w:vAlign w:val="center"/>
          </w:tcPr>
          <w:p w:rsidR="00097670" w:rsidRPr="007D5C6B" w:rsidRDefault="00097670" w:rsidP="00097670">
            <w:pPr>
              <w:spacing w:line="276" w:lineRule="auto"/>
              <w:ind w:right="-57"/>
              <w:rPr>
                <w:rFonts w:ascii="Times New Roman" w:hAnsi="Times New Roman" w:cs="Times New Roman"/>
                <w:b/>
                <w:sz w:val="24"/>
                <w:szCs w:val="24"/>
              </w:rPr>
            </w:pPr>
            <w:r w:rsidRPr="007D5C6B">
              <w:rPr>
                <w:rFonts w:ascii="Times New Roman" w:hAnsi="Times New Roman" w:cs="Times New Roman"/>
                <w:b/>
                <w:sz w:val="24"/>
                <w:szCs w:val="24"/>
              </w:rPr>
              <w:t>Активности:</w:t>
            </w:r>
          </w:p>
        </w:tc>
        <w:tc>
          <w:tcPr>
            <w:tcW w:w="3119" w:type="dxa"/>
            <w:shd w:val="clear" w:color="auto" w:fill="C6D9F1" w:themeFill="text2" w:themeFillTint="33"/>
            <w:vAlign w:val="center"/>
          </w:tcPr>
          <w:p w:rsidR="00097670" w:rsidRPr="007D5C6B" w:rsidRDefault="00097670" w:rsidP="00097670">
            <w:pPr>
              <w:rPr>
                <w:rFonts w:ascii="Times New Roman" w:hAnsi="Times New Roman" w:cs="Times New Roman"/>
                <w:b/>
                <w:sz w:val="24"/>
                <w:szCs w:val="24"/>
              </w:rPr>
            </w:pPr>
            <w:r w:rsidRPr="007D5C6B">
              <w:rPr>
                <w:rFonts w:ascii="Times New Roman" w:hAnsi="Times New Roman" w:cs="Times New Roman"/>
                <w:b/>
                <w:sz w:val="24"/>
                <w:szCs w:val="24"/>
              </w:rPr>
              <w:t>Носиоци реализације:</w:t>
            </w:r>
          </w:p>
        </w:tc>
        <w:tc>
          <w:tcPr>
            <w:tcW w:w="2693" w:type="dxa"/>
            <w:shd w:val="clear" w:color="auto" w:fill="C6D9F1" w:themeFill="text2" w:themeFillTint="33"/>
            <w:vAlign w:val="center"/>
          </w:tcPr>
          <w:p w:rsidR="00097670" w:rsidRPr="007D5C6B" w:rsidRDefault="00097670" w:rsidP="00097670">
            <w:pPr>
              <w:rPr>
                <w:rFonts w:ascii="Times New Roman" w:hAnsi="Times New Roman" w:cs="Times New Roman"/>
                <w:b/>
                <w:sz w:val="24"/>
                <w:szCs w:val="24"/>
              </w:rPr>
            </w:pPr>
            <w:r w:rsidRPr="007D5C6B">
              <w:rPr>
                <w:rFonts w:ascii="Times New Roman" w:hAnsi="Times New Roman" w:cs="Times New Roman"/>
                <w:b/>
                <w:sz w:val="24"/>
                <w:szCs w:val="24"/>
              </w:rPr>
              <w:t>Временска динамика:</w:t>
            </w:r>
          </w:p>
        </w:tc>
      </w:tr>
      <w:tr w:rsidR="00097670" w:rsidRPr="007D5C6B" w:rsidTr="00477073">
        <w:trPr>
          <w:trHeight w:val="4650"/>
          <w:jc w:val="center"/>
        </w:trPr>
        <w:tc>
          <w:tcPr>
            <w:tcW w:w="3260" w:type="dxa"/>
            <w:vAlign w:val="center"/>
          </w:tcPr>
          <w:p w:rsidR="00097670" w:rsidRPr="007D5C6B" w:rsidRDefault="00097670" w:rsidP="00E04303">
            <w:pPr>
              <w:spacing w:line="276" w:lineRule="auto"/>
              <w:ind w:left="164" w:right="-113" w:hanging="164"/>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Годишње праћење резултата научног и стручног рада наставника и сарадника.</w:t>
            </w:r>
          </w:p>
          <w:p w:rsidR="00097670" w:rsidRPr="007D5C6B" w:rsidRDefault="00097670" w:rsidP="00E04303">
            <w:pPr>
              <w:spacing w:line="276" w:lineRule="auto"/>
              <w:ind w:left="164" w:right="-113" w:hanging="164"/>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Анализа научноистраживачког рада у претходном петогодишњем периоду и предлог мера за унапређивање;</w:t>
            </w:r>
          </w:p>
          <w:p w:rsidR="00097670" w:rsidRPr="007D5C6B" w:rsidRDefault="00097670" w:rsidP="00E04303">
            <w:pPr>
              <w:spacing w:line="276" w:lineRule="auto"/>
              <w:ind w:left="164" w:right="-113" w:hanging="164"/>
              <w:rPr>
                <w:rFonts w:ascii="Times New Roman" w:hAnsi="Times New Roman" w:cs="Times New Roman"/>
                <w:sz w:val="24"/>
                <w:szCs w:val="24"/>
              </w:rPr>
            </w:pPr>
            <w:r w:rsidRPr="007D5C6B">
              <w:rPr>
                <w:rFonts w:ascii="Times New Roman" w:eastAsia="Times New Roman" w:hAnsi="Times New Roman" w:cs="Times New Roman"/>
                <w:sz w:val="24"/>
                <w:szCs w:val="24"/>
              </w:rPr>
              <w:t>– Анализа научних библиографија наставника и сарадника и ажурирање евиденције о објављеним радовима у домаћим и међународним часописима.</w:t>
            </w:r>
          </w:p>
        </w:tc>
        <w:tc>
          <w:tcPr>
            <w:tcW w:w="3119" w:type="dxa"/>
            <w:vAlign w:val="center"/>
          </w:tcPr>
          <w:p w:rsidR="00097670" w:rsidRPr="007D5C6B" w:rsidRDefault="00097670" w:rsidP="00A57145">
            <w:pPr>
              <w:spacing w:line="276" w:lineRule="auto"/>
              <w:rPr>
                <w:rFonts w:ascii="Times New Roman" w:eastAsia="Times New Roman" w:hAnsi="Times New Roman" w:cs="Times New Roman"/>
              </w:rPr>
            </w:pPr>
            <w:r w:rsidRPr="007D5C6B">
              <w:rPr>
                <w:rFonts w:ascii="Times New Roman" w:eastAsia="Times New Roman" w:hAnsi="Times New Roman" w:cs="Times New Roman"/>
              </w:rPr>
              <w:t xml:space="preserve">– Комисија за </w:t>
            </w:r>
            <w:r w:rsidR="00A57145" w:rsidRPr="007D5C6B">
              <w:rPr>
                <w:rFonts w:ascii="Times New Roman" w:eastAsia="Times New Roman" w:hAnsi="Times New Roman" w:cs="Times New Roman"/>
              </w:rPr>
              <w:t>квалитет</w:t>
            </w:r>
          </w:p>
          <w:p w:rsidR="004837AF" w:rsidRPr="007D5C6B" w:rsidRDefault="004837AF" w:rsidP="00A57145">
            <w:pPr>
              <w:spacing w:line="276" w:lineRule="auto"/>
              <w:rPr>
                <w:rFonts w:ascii="Times New Roman" w:eastAsia="Times New Roman" w:hAnsi="Times New Roman" w:cs="Times New Roman"/>
              </w:rPr>
            </w:pPr>
            <w:r w:rsidRPr="007D5C6B">
              <w:rPr>
                <w:rFonts w:ascii="Times New Roman" w:eastAsia="Times New Roman" w:hAnsi="Times New Roman" w:cs="Times New Roman"/>
                <w:sz w:val="24"/>
                <w:szCs w:val="24"/>
              </w:rPr>
              <w:t xml:space="preserve">– </w:t>
            </w:r>
            <w:r w:rsidRPr="007D5C6B">
              <w:rPr>
                <w:rFonts w:ascii="Times New Roman" w:eastAsia="Times New Roman" w:hAnsi="Times New Roman" w:cs="Times New Roman"/>
              </w:rPr>
              <w:t>продекан за науку</w:t>
            </w:r>
          </w:p>
        </w:tc>
        <w:tc>
          <w:tcPr>
            <w:tcW w:w="2693" w:type="dxa"/>
            <w:vAlign w:val="center"/>
          </w:tcPr>
          <w:p w:rsidR="00097670" w:rsidRPr="007D5C6B" w:rsidRDefault="00325C8E" w:rsidP="00097670">
            <w:pPr>
              <w:spacing w:line="0" w:lineRule="atLeast"/>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децембар</w:t>
            </w:r>
            <w:r w:rsidR="00097670" w:rsidRPr="007D5C6B">
              <w:rPr>
                <w:rFonts w:ascii="Times New Roman" w:eastAsia="Times New Roman" w:hAnsi="Times New Roman" w:cs="Times New Roman"/>
                <w:sz w:val="24"/>
                <w:szCs w:val="24"/>
              </w:rPr>
              <w:t xml:space="preserve"> 201</w:t>
            </w:r>
            <w:r w:rsidR="00E31642">
              <w:rPr>
                <w:rFonts w:ascii="Times New Roman" w:eastAsia="Times New Roman" w:hAnsi="Times New Roman" w:cs="Times New Roman"/>
                <w:sz w:val="24"/>
                <w:szCs w:val="24"/>
              </w:rPr>
              <w:t>9</w:t>
            </w:r>
            <w:r w:rsidR="00097670" w:rsidRPr="007D5C6B">
              <w:rPr>
                <w:rFonts w:ascii="Times New Roman" w:eastAsia="Times New Roman" w:hAnsi="Times New Roman" w:cs="Times New Roman"/>
                <w:sz w:val="24"/>
                <w:szCs w:val="24"/>
              </w:rPr>
              <w:t>. године</w:t>
            </w:r>
          </w:p>
          <w:p w:rsidR="00325C8E" w:rsidRPr="007D5C6B" w:rsidRDefault="00325C8E" w:rsidP="00097670">
            <w:pPr>
              <w:spacing w:line="0" w:lineRule="atLeast"/>
              <w:rPr>
                <w:rFonts w:ascii="Times New Roman" w:hAnsi="Times New Roman" w:cs="Times New Roman"/>
                <w:sz w:val="24"/>
                <w:szCs w:val="24"/>
              </w:rPr>
            </w:pPr>
            <w:r w:rsidRPr="007D5C6B">
              <w:rPr>
                <w:rFonts w:ascii="Times New Roman" w:hAnsi="Times New Roman" w:cs="Times New Roman"/>
                <w:sz w:val="24"/>
                <w:szCs w:val="24"/>
              </w:rPr>
              <w:t>јануар 20</w:t>
            </w:r>
            <w:r w:rsidR="00E31642">
              <w:rPr>
                <w:rFonts w:ascii="Times New Roman" w:hAnsi="Times New Roman" w:cs="Times New Roman"/>
                <w:sz w:val="24"/>
                <w:szCs w:val="24"/>
              </w:rPr>
              <w:t>20</w:t>
            </w:r>
            <w:r w:rsidRPr="007D5C6B">
              <w:rPr>
                <w:rFonts w:ascii="Times New Roman" w:hAnsi="Times New Roman" w:cs="Times New Roman"/>
                <w:sz w:val="24"/>
                <w:szCs w:val="24"/>
              </w:rPr>
              <w:t>. године</w:t>
            </w:r>
          </w:p>
        </w:tc>
      </w:tr>
      <w:tr w:rsidR="004837AF" w:rsidRPr="007D5C6B" w:rsidTr="00477073">
        <w:trPr>
          <w:trHeight w:val="5088"/>
          <w:jc w:val="center"/>
        </w:trPr>
        <w:tc>
          <w:tcPr>
            <w:tcW w:w="3260" w:type="dxa"/>
            <w:vAlign w:val="center"/>
          </w:tcPr>
          <w:p w:rsidR="004837AF" w:rsidRPr="007D5C6B" w:rsidRDefault="004837AF" w:rsidP="004837AF">
            <w:pPr>
              <w:spacing w:line="239" w:lineRule="auto"/>
              <w:ind w:left="174" w:hanging="174"/>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lastRenderedPageBreak/>
              <w:t>– Анализа издавачке делатности Факултета на основу квантитативних показатеља.</w:t>
            </w:r>
          </w:p>
          <w:p w:rsidR="004837AF" w:rsidRPr="007D5C6B" w:rsidRDefault="004837AF" w:rsidP="004837AF">
            <w:pPr>
              <w:spacing w:line="1" w:lineRule="exact"/>
              <w:ind w:left="174" w:hanging="174"/>
              <w:rPr>
                <w:rFonts w:ascii="Times New Roman" w:eastAsia="Times New Roman" w:hAnsi="Times New Roman" w:cs="Times New Roman"/>
                <w:sz w:val="24"/>
                <w:szCs w:val="24"/>
              </w:rPr>
            </w:pPr>
          </w:p>
          <w:p w:rsidR="004837AF" w:rsidRPr="007D5C6B" w:rsidRDefault="004837AF" w:rsidP="004837AF">
            <w:pPr>
              <w:spacing w:line="265" w:lineRule="auto"/>
              <w:ind w:left="174" w:hanging="174"/>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На основу анализе, планирање корективних мера за унапређивање научноистраживачког рада и издавачке делатности Факултета.</w:t>
            </w:r>
          </w:p>
          <w:p w:rsidR="004837AF" w:rsidRPr="007D5C6B" w:rsidRDefault="004837AF" w:rsidP="004837AF">
            <w:pPr>
              <w:spacing w:line="1" w:lineRule="exact"/>
              <w:ind w:left="174" w:hanging="174"/>
              <w:rPr>
                <w:rFonts w:ascii="Times New Roman" w:eastAsia="Times New Roman" w:hAnsi="Times New Roman" w:cs="Times New Roman"/>
                <w:sz w:val="24"/>
                <w:szCs w:val="24"/>
              </w:rPr>
            </w:pPr>
          </w:p>
          <w:p w:rsidR="004837AF" w:rsidRPr="007D5C6B" w:rsidRDefault="004837AF" w:rsidP="004837AF">
            <w:pPr>
              <w:ind w:left="174" w:hanging="174"/>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xml:space="preserve">– Спровођење мера за побољшање квалитета часописа </w:t>
            </w:r>
            <w:r w:rsidRPr="007D5C6B">
              <w:rPr>
                <w:rFonts w:ascii="Times New Roman" w:eastAsia="Times New Roman" w:hAnsi="Times New Roman" w:cs="Times New Roman"/>
                <w:i/>
                <w:sz w:val="24"/>
                <w:szCs w:val="24"/>
              </w:rPr>
              <w:t>Годишњак (Évkönyv) и Методичког гласника (Módszertani Közlöny)</w:t>
            </w:r>
            <w:r w:rsidRPr="007D5C6B">
              <w:rPr>
                <w:rFonts w:ascii="Times New Roman" w:eastAsia="Times New Roman" w:hAnsi="Times New Roman" w:cs="Times New Roman"/>
                <w:sz w:val="24"/>
                <w:szCs w:val="24"/>
              </w:rPr>
              <w:t xml:space="preserve"> Факултета,</w:t>
            </w:r>
            <w:r w:rsidRPr="007D5C6B">
              <w:rPr>
                <w:rFonts w:ascii="Times New Roman" w:eastAsia="Times New Roman" w:hAnsi="Times New Roman" w:cs="Times New Roman"/>
                <w:i/>
                <w:sz w:val="24"/>
                <w:szCs w:val="24"/>
              </w:rPr>
              <w:t xml:space="preserve"> </w:t>
            </w:r>
            <w:r w:rsidRPr="007D5C6B">
              <w:rPr>
                <w:rFonts w:ascii="Times New Roman" w:eastAsia="Times New Roman" w:hAnsi="Times New Roman" w:cs="Times New Roman"/>
                <w:sz w:val="24"/>
                <w:szCs w:val="24"/>
              </w:rPr>
              <w:t>у циљу боље</w:t>
            </w:r>
            <w:r w:rsidRPr="007D5C6B">
              <w:rPr>
                <w:rFonts w:ascii="Times New Roman" w:eastAsia="Times New Roman" w:hAnsi="Times New Roman" w:cs="Times New Roman"/>
                <w:i/>
                <w:sz w:val="24"/>
                <w:szCs w:val="24"/>
              </w:rPr>
              <w:t xml:space="preserve"> </w:t>
            </w:r>
            <w:r w:rsidRPr="007D5C6B">
              <w:rPr>
                <w:rFonts w:ascii="Times New Roman" w:eastAsia="Times New Roman" w:hAnsi="Times New Roman" w:cs="Times New Roman"/>
                <w:sz w:val="24"/>
                <w:szCs w:val="24"/>
              </w:rPr>
              <w:t>категоризације.</w:t>
            </w:r>
          </w:p>
        </w:tc>
        <w:tc>
          <w:tcPr>
            <w:tcW w:w="3119" w:type="dxa"/>
            <w:vAlign w:val="center"/>
          </w:tcPr>
          <w:p w:rsidR="004837AF" w:rsidRPr="007D5C6B" w:rsidRDefault="004837AF" w:rsidP="004837AF">
            <w:pPr>
              <w:spacing w:line="276" w:lineRule="auto"/>
              <w:rPr>
                <w:rFonts w:ascii="Times New Roman" w:eastAsia="Times New Roman" w:hAnsi="Times New Roman" w:cs="Times New Roman"/>
              </w:rPr>
            </w:pPr>
            <w:r w:rsidRPr="007D5C6B">
              <w:rPr>
                <w:rFonts w:ascii="Times New Roman" w:eastAsia="Times New Roman" w:hAnsi="Times New Roman" w:cs="Times New Roman"/>
              </w:rPr>
              <w:t>– Комисија за квалитет</w:t>
            </w:r>
          </w:p>
          <w:p w:rsidR="004837AF" w:rsidRPr="007D5C6B" w:rsidRDefault="004837AF" w:rsidP="004837AF">
            <w:pPr>
              <w:spacing w:line="276" w:lineRule="auto"/>
              <w:rPr>
                <w:rFonts w:ascii="Times New Roman" w:eastAsia="Times New Roman" w:hAnsi="Times New Roman" w:cs="Times New Roman"/>
              </w:rPr>
            </w:pPr>
            <w:r w:rsidRPr="007D5C6B">
              <w:rPr>
                <w:rFonts w:ascii="Times New Roman" w:eastAsia="Times New Roman" w:hAnsi="Times New Roman" w:cs="Times New Roman"/>
                <w:sz w:val="24"/>
                <w:szCs w:val="24"/>
              </w:rPr>
              <w:t xml:space="preserve">– </w:t>
            </w:r>
            <w:r w:rsidRPr="007D5C6B">
              <w:rPr>
                <w:rFonts w:ascii="Times New Roman" w:eastAsia="Times New Roman" w:hAnsi="Times New Roman" w:cs="Times New Roman"/>
              </w:rPr>
              <w:t>продекан за науку</w:t>
            </w:r>
          </w:p>
          <w:p w:rsidR="004837AF" w:rsidRPr="007D5C6B" w:rsidRDefault="004837AF" w:rsidP="004837AF">
            <w:pPr>
              <w:spacing w:line="276" w:lineRule="auto"/>
              <w:rPr>
                <w:rFonts w:ascii="Times New Roman" w:eastAsia="Times New Roman" w:hAnsi="Times New Roman" w:cs="Times New Roman"/>
              </w:rPr>
            </w:pPr>
            <w:r w:rsidRPr="007D5C6B">
              <w:rPr>
                <w:rFonts w:ascii="Times New Roman" w:eastAsia="Times New Roman" w:hAnsi="Times New Roman" w:cs="Times New Roman"/>
                <w:sz w:val="24"/>
                <w:szCs w:val="24"/>
              </w:rPr>
              <w:t>–</w:t>
            </w:r>
            <w:r w:rsidRPr="007D5C6B">
              <w:rPr>
                <w:rFonts w:ascii="Times New Roman" w:eastAsia="Times New Roman" w:hAnsi="Times New Roman" w:cs="Times New Roman"/>
              </w:rPr>
              <w:t xml:space="preserve"> декан</w:t>
            </w:r>
          </w:p>
        </w:tc>
        <w:tc>
          <w:tcPr>
            <w:tcW w:w="2693" w:type="dxa"/>
            <w:vAlign w:val="center"/>
          </w:tcPr>
          <w:p w:rsidR="004837AF" w:rsidRPr="007D5C6B" w:rsidRDefault="004837AF" w:rsidP="004837AF">
            <w:pPr>
              <w:spacing w:line="0" w:lineRule="atLeast"/>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децембар 201</w:t>
            </w:r>
            <w:r w:rsidR="00E31642">
              <w:rPr>
                <w:rFonts w:ascii="Times New Roman" w:eastAsia="Times New Roman" w:hAnsi="Times New Roman" w:cs="Times New Roman"/>
                <w:sz w:val="24"/>
                <w:szCs w:val="24"/>
              </w:rPr>
              <w:t>9</w:t>
            </w:r>
            <w:r w:rsidRPr="007D5C6B">
              <w:rPr>
                <w:rFonts w:ascii="Times New Roman" w:eastAsia="Times New Roman" w:hAnsi="Times New Roman" w:cs="Times New Roman"/>
                <w:sz w:val="24"/>
                <w:szCs w:val="24"/>
              </w:rPr>
              <w:t>. године</w:t>
            </w:r>
          </w:p>
        </w:tc>
      </w:tr>
      <w:tr w:rsidR="004837AF" w:rsidRPr="007D5C6B" w:rsidTr="00F16A5F">
        <w:trPr>
          <w:trHeight w:val="1254"/>
          <w:jc w:val="center"/>
        </w:trPr>
        <w:tc>
          <w:tcPr>
            <w:tcW w:w="3260" w:type="dxa"/>
            <w:vAlign w:val="center"/>
          </w:tcPr>
          <w:p w:rsidR="004837AF" w:rsidRPr="007D5C6B" w:rsidRDefault="004837AF" w:rsidP="004837AF">
            <w:pPr>
              <w:spacing w:line="239" w:lineRule="auto"/>
              <w:ind w:left="174" w:hanging="174"/>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Припрема, аплицирање и учешће у научним и другим, националним и међународним пројектима.</w:t>
            </w:r>
          </w:p>
        </w:tc>
        <w:tc>
          <w:tcPr>
            <w:tcW w:w="3119" w:type="dxa"/>
            <w:vAlign w:val="center"/>
          </w:tcPr>
          <w:p w:rsidR="004837AF" w:rsidRPr="007D5C6B" w:rsidRDefault="00B75EDF" w:rsidP="004837AF">
            <w:pPr>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xml:space="preserve">– </w:t>
            </w:r>
            <w:r w:rsidR="004837AF" w:rsidRPr="007D5C6B">
              <w:rPr>
                <w:rFonts w:ascii="Times New Roman" w:eastAsia="Times New Roman" w:hAnsi="Times New Roman" w:cs="Times New Roman"/>
                <w:sz w:val="24"/>
                <w:szCs w:val="24"/>
              </w:rPr>
              <w:t>наставници и сарадници</w:t>
            </w:r>
          </w:p>
        </w:tc>
        <w:tc>
          <w:tcPr>
            <w:tcW w:w="2693" w:type="dxa"/>
            <w:vAlign w:val="center"/>
          </w:tcPr>
          <w:p w:rsidR="004837AF" w:rsidRPr="007D5C6B" w:rsidRDefault="004837AF" w:rsidP="004837AF">
            <w:pPr>
              <w:spacing w:line="0" w:lineRule="atLeast"/>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Континуирано током школске 201</w:t>
            </w:r>
            <w:r w:rsidR="00E31642">
              <w:rPr>
                <w:rFonts w:ascii="Times New Roman" w:eastAsia="Times New Roman" w:hAnsi="Times New Roman" w:cs="Times New Roman"/>
                <w:sz w:val="24"/>
                <w:szCs w:val="24"/>
              </w:rPr>
              <w:t>9</w:t>
            </w:r>
            <w:r w:rsidRPr="007D5C6B">
              <w:rPr>
                <w:rFonts w:ascii="Times New Roman" w:eastAsia="Times New Roman" w:hAnsi="Times New Roman" w:cs="Times New Roman"/>
                <w:sz w:val="24"/>
                <w:szCs w:val="24"/>
              </w:rPr>
              <w:t>/20</w:t>
            </w:r>
            <w:r w:rsidR="00E31642">
              <w:rPr>
                <w:rFonts w:ascii="Times New Roman" w:eastAsia="Times New Roman" w:hAnsi="Times New Roman" w:cs="Times New Roman"/>
                <w:sz w:val="24"/>
                <w:szCs w:val="24"/>
              </w:rPr>
              <w:t>20</w:t>
            </w:r>
            <w:r w:rsidRPr="007D5C6B">
              <w:rPr>
                <w:rFonts w:ascii="Times New Roman" w:eastAsia="Times New Roman" w:hAnsi="Times New Roman" w:cs="Times New Roman"/>
                <w:sz w:val="24"/>
                <w:szCs w:val="24"/>
              </w:rPr>
              <w:t>. године</w:t>
            </w:r>
          </w:p>
        </w:tc>
      </w:tr>
      <w:tr w:rsidR="00B75EDF" w:rsidRPr="007D5C6B" w:rsidTr="00F16A5F">
        <w:trPr>
          <w:trHeight w:val="6375"/>
          <w:jc w:val="center"/>
        </w:trPr>
        <w:tc>
          <w:tcPr>
            <w:tcW w:w="3260" w:type="dxa"/>
            <w:vAlign w:val="center"/>
          </w:tcPr>
          <w:p w:rsidR="00B75EDF" w:rsidRPr="007D5C6B" w:rsidRDefault="00B75EDF" w:rsidP="00B75EDF">
            <w:pPr>
              <w:ind w:left="174" w:hanging="174"/>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Наставак међународне сарадње са следећим установама:</w:t>
            </w:r>
          </w:p>
          <w:p w:rsidR="00B75EDF" w:rsidRPr="007D5C6B" w:rsidRDefault="00B75EDF" w:rsidP="00B75EDF">
            <w:pPr>
              <w:ind w:left="174"/>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xml:space="preserve">(1) </w:t>
            </w:r>
            <w:r w:rsidR="00DD2A76" w:rsidRPr="007D5C6B">
              <w:rPr>
                <w:rFonts w:ascii="Times New Roman" w:eastAsia="Times New Roman" w:hAnsi="Times New Roman" w:cs="Times New Roman"/>
                <w:sz w:val="24"/>
                <w:szCs w:val="24"/>
              </w:rPr>
              <w:t>Филозофски</w:t>
            </w:r>
            <w:r w:rsidRPr="007D5C6B">
              <w:rPr>
                <w:rFonts w:ascii="Times New Roman" w:eastAsia="Times New Roman" w:hAnsi="Times New Roman" w:cs="Times New Roman"/>
                <w:sz w:val="24"/>
                <w:szCs w:val="24"/>
              </w:rPr>
              <w:t xml:space="preserve"> факултет Универзитета </w:t>
            </w:r>
            <w:r w:rsidR="00DD2A76" w:rsidRPr="007D5C6B">
              <w:rPr>
                <w:rFonts w:ascii="Times New Roman" w:eastAsia="Times New Roman" w:hAnsi="Times New Roman" w:cs="Times New Roman"/>
                <w:sz w:val="24"/>
                <w:szCs w:val="24"/>
              </w:rPr>
              <w:t>у Печују</w:t>
            </w:r>
            <w:r w:rsidRPr="007D5C6B">
              <w:rPr>
                <w:rFonts w:ascii="Times New Roman" w:eastAsia="Times New Roman" w:hAnsi="Times New Roman" w:cs="Times New Roman"/>
                <w:sz w:val="24"/>
                <w:szCs w:val="24"/>
              </w:rPr>
              <w:t xml:space="preserve"> (</w:t>
            </w:r>
            <w:r w:rsidR="00DD2A76" w:rsidRPr="007D5C6B">
              <w:rPr>
                <w:rFonts w:ascii="Times New Roman" w:eastAsia="Times New Roman" w:hAnsi="Times New Roman" w:cs="Times New Roman"/>
                <w:sz w:val="24"/>
                <w:szCs w:val="24"/>
              </w:rPr>
              <w:t>Мађарска</w:t>
            </w:r>
            <w:r w:rsidRPr="007D5C6B">
              <w:rPr>
                <w:rFonts w:ascii="Times New Roman" w:eastAsia="Times New Roman" w:hAnsi="Times New Roman" w:cs="Times New Roman"/>
                <w:sz w:val="24"/>
                <w:szCs w:val="24"/>
              </w:rPr>
              <w:t>);</w:t>
            </w:r>
          </w:p>
          <w:p w:rsidR="00B75EDF" w:rsidRPr="007D5C6B" w:rsidRDefault="00DD2A76" w:rsidP="00DD2A76">
            <w:pPr>
              <w:ind w:left="174"/>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xml:space="preserve">(2) </w:t>
            </w:r>
            <w:r w:rsidR="00B75EDF" w:rsidRPr="007D5C6B">
              <w:rPr>
                <w:rFonts w:ascii="Times New Roman" w:eastAsia="Times New Roman" w:hAnsi="Times New Roman" w:cs="Times New Roman"/>
                <w:sz w:val="24"/>
                <w:szCs w:val="24"/>
              </w:rPr>
              <w:t>Педагошки факултет у Универзитета</w:t>
            </w:r>
            <w:r w:rsidRPr="007D5C6B">
              <w:rPr>
                <w:rFonts w:ascii="Times New Roman" w:eastAsia="Times New Roman" w:hAnsi="Times New Roman" w:cs="Times New Roman"/>
                <w:sz w:val="24"/>
                <w:szCs w:val="24"/>
              </w:rPr>
              <w:t xml:space="preserve"> у Сегедину (Мађарска)</w:t>
            </w:r>
            <w:r w:rsidR="008D0CBA" w:rsidRPr="007D5C6B">
              <w:rPr>
                <w:rFonts w:ascii="Times New Roman" w:eastAsia="Times New Roman" w:hAnsi="Times New Roman" w:cs="Times New Roman"/>
                <w:sz w:val="24"/>
                <w:szCs w:val="24"/>
              </w:rPr>
              <w:t>;</w:t>
            </w:r>
          </w:p>
          <w:p w:rsidR="00B75EDF" w:rsidRPr="007D5C6B" w:rsidRDefault="00DD2A76" w:rsidP="00DD2A76">
            <w:pPr>
              <w:ind w:left="174"/>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xml:space="preserve">(3) </w:t>
            </w:r>
            <w:r w:rsidR="008D0CBA" w:rsidRPr="007D5C6B">
              <w:rPr>
                <w:rFonts w:ascii="Times New Roman" w:eastAsia="Times New Roman" w:hAnsi="Times New Roman" w:cs="Times New Roman"/>
                <w:sz w:val="24"/>
                <w:szCs w:val="24"/>
              </w:rPr>
              <w:t>Филозофски факултет Реформатског универзитета „Гашпар Кароли” у Будимпешти (Мађарска);</w:t>
            </w:r>
          </w:p>
          <w:p w:rsidR="008D0CBA" w:rsidRPr="007D5C6B" w:rsidRDefault="008D0CBA" w:rsidP="00DD2A76">
            <w:pPr>
              <w:ind w:left="174"/>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(4) Филозофски факултет Универзитета „Краљ Жигмонд” у Будимпешти (Мађарска);</w:t>
            </w:r>
          </w:p>
          <w:p w:rsidR="008D0CBA" w:rsidRPr="007D5C6B" w:rsidRDefault="008D0CBA" w:rsidP="004C2E6C">
            <w:pPr>
              <w:ind w:left="174"/>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xml:space="preserve">(5) Факултет </w:t>
            </w:r>
            <w:r w:rsidR="004C2E6C" w:rsidRPr="007D5C6B">
              <w:rPr>
                <w:rFonts w:ascii="Times New Roman" w:eastAsia="Times New Roman" w:hAnsi="Times New Roman" w:cs="Times New Roman"/>
                <w:sz w:val="24"/>
                <w:szCs w:val="24"/>
              </w:rPr>
              <w:t xml:space="preserve">за одгојне и образовне знаности Свеучилишта </w:t>
            </w:r>
            <w:r w:rsidRPr="007D5C6B">
              <w:rPr>
                <w:rFonts w:ascii="Times New Roman" w:eastAsia="Times New Roman" w:hAnsi="Times New Roman" w:cs="Times New Roman"/>
                <w:sz w:val="24"/>
                <w:szCs w:val="24"/>
              </w:rPr>
              <w:t>„</w:t>
            </w:r>
            <w:r w:rsidR="004C2E6C" w:rsidRPr="007D5C6B">
              <w:rPr>
                <w:rFonts w:ascii="Times New Roman" w:eastAsia="Times New Roman" w:hAnsi="Times New Roman" w:cs="Times New Roman"/>
                <w:sz w:val="24"/>
                <w:szCs w:val="24"/>
              </w:rPr>
              <w:t>Ј. Ј. Штросмајера</w:t>
            </w:r>
            <w:r w:rsidRPr="007D5C6B">
              <w:rPr>
                <w:rFonts w:ascii="Times New Roman" w:eastAsia="Times New Roman" w:hAnsi="Times New Roman" w:cs="Times New Roman"/>
                <w:sz w:val="24"/>
                <w:szCs w:val="24"/>
              </w:rPr>
              <w:t xml:space="preserve">” у </w:t>
            </w:r>
            <w:r w:rsidR="004C2E6C" w:rsidRPr="007D5C6B">
              <w:rPr>
                <w:rFonts w:ascii="Times New Roman" w:eastAsia="Times New Roman" w:hAnsi="Times New Roman" w:cs="Times New Roman"/>
                <w:sz w:val="24"/>
                <w:szCs w:val="24"/>
              </w:rPr>
              <w:t>Осијеку</w:t>
            </w:r>
            <w:r w:rsidRPr="007D5C6B">
              <w:rPr>
                <w:rFonts w:ascii="Times New Roman" w:eastAsia="Times New Roman" w:hAnsi="Times New Roman" w:cs="Times New Roman"/>
                <w:sz w:val="24"/>
                <w:szCs w:val="24"/>
              </w:rPr>
              <w:t xml:space="preserve"> (</w:t>
            </w:r>
            <w:r w:rsidR="004C2E6C" w:rsidRPr="007D5C6B">
              <w:rPr>
                <w:rFonts w:ascii="Times New Roman" w:eastAsia="Times New Roman" w:hAnsi="Times New Roman" w:cs="Times New Roman"/>
                <w:sz w:val="24"/>
                <w:szCs w:val="24"/>
              </w:rPr>
              <w:t>Хрватска</w:t>
            </w:r>
            <w:r w:rsidRPr="007D5C6B">
              <w:rPr>
                <w:rFonts w:ascii="Times New Roman" w:eastAsia="Times New Roman" w:hAnsi="Times New Roman" w:cs="Times New Roman"/>
                <w:sz w:val="24"/>
                <w:szCs w:val="24"/>
              </w:rPr>
              <w:t>)</w:t>
            </w:r>
            <w:r w:rsidR="004C2E6C" w:rsidRPr="007D5C6B">
              <w:rPr>
                <w:rFonts w:ascii="Times New Roman" w:eastAsia="Times New Roman" w:hAnsi="Times New Roman" w:cs="Times New Roman"/>
                <w:sz w:val="24"/>
                <w:szCs w:val="24"/>
              </w:rPr>
              <w:t>.</w:t>
            </w:r>
          </w:p>
        </w:tc>
        <w:tc>
          <w:tcPr>
            <w:tcW w:w="3119" w:type="dxa"/>
            <w:vAlign w:val="center"/>
          </w:tcPr>
          <w:p w:rsidR="00B75EDF" w:rsidRPr="007D5C6B" w:rsidRDefault="00B75EDF" w:rsidP="00B75EDF">
            <w:pPr>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наставници и сарадници</w:t>
            </w:r>
          </w:p>
          <w:p w:rsidR="00B75EDF" w:rsidRPr="007D5C6B" w:rsidRDefault="00B75EDF" w:rsidP="00B75EDF">
            <w:pPr>
              <w:spacing w:line="0" w:lineRule="atLeast"/>
              <w:ind w:left="174" w:hanging="174"/>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продекан за међународну сарадњу</w:t>
            </w:r>
          </w:p>
          <w:p w:rsidR="00B75EDF" w:rsidRPr="007D5C6B" w:rsidRDefault="00B75EDF" w:rsidP="00B75EDF">
            <w:pPr>
              <w:spacing w:line="0" w:lineRule="atLeast"/>
              <w:ind w:left="174" w:hanging="174"/>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декан</w:t>
            </w:r>
          </w:p>
        </w:tc>
        <w:tc>
          <w:tcPr>
            <w:tcW w:w="2693" w:type="dxa"/>
            <w:vAlign w:val="center"/>
          </w:tcPr>
          <w:p w:rsidR="00B75EDF" w:rsidRPr="007D5C6B" w:rsidRDefault="00B75EDF" w:rsidP="00B75EDF">
            <w:pPr>
              <w:spacing w:line="0" w:lineRule="atLeast"/>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Континуирано током школске 201</w:t>
            </w:r>
            <w:r w:rsidR="00E31642">
              <w:rPr>
                <w:rFonts w:ascii="Times New Roman" w:eastAsia="Times New Roman" w:hAnsi="Times New Roman" w:cs="Times New Roman"/>
                <w:sz w:val="24"/>
                <w:szCs w:val="24"/>
              </w:rPr>
              <w:t>9</w:t>
            </w:r>
            <w:r w:rsidRPr="007D5C6B">
              <w:rPr>
                <w:rFonts w:ascii="Times New Roman" w:eastAsia="Times New Roman" w:hAnsi="Times New Roman" w:cs="Times New Roman"/>
                <w:sz w:val="24"/>
                <w:szCs w:val="24"/>
              </w:rPr>
              <w:t>/20</w:t>
            </w:r>
            <w:r w:rsidR="00E31642">
              <w:rPr>
                <w:rFonts w:ascii="Times New Roman" w:eastAsia="Times New Roman" w:hAnsi="Times New Roman" w:cs="Times New Roman"/>
                <w:sz w:val="24"/>
                <w:szCs w:val="24"/>
              </w:rPr>
              <w:t>20</w:t>
            </w:r>
            <w:r w:rsidRPr="007D5C6B">
              <w:rPr>
                <w:rFonts w:ascii="Times New Roman" w:eastAsia="Times New Roman" w:hAnsi="Times New Roman" w:cs="Times New Roman"/>
                <w:sz w:val="24"/>
                <w:szCs w:val="24"/>
              </w:rPr>
              <w:t>. године</w:t>
            </w:r>
          </w:p>
        </w:tc>
      </w:tr>
      <w:tr w:rsidR="00C02A29" w:rsidRPr="007D5C6B" w:rsidTr="00F16A5F">
        <w:trPr>
          <w:trHeight w:val="2421"/>
          <w:jc w:val="center"/>
        </w:trPr>
        <w:tc>
          <w:tcPr>
            <w:tcW w:w="3260" w:type="dxa"/>
            <w:vAlign w:val="center"/>
          </w:tcPr>
          <w:p w:rsidR="005F5306" w:rsidRPr="007D5C6B" w:rsidRDefault="005F5306" w:rsidP="005F5306">
            <w:pPr>
              <w:ind w:left="174" w:hanging="174"/>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lastRenderedPageBreak/>
              <w:t xml:space="preserve">– </w:t>
            </w:r>
            <w:r w:rsidR="006F4ACC" w:rsidRPr="007D5C6B">
              <w:rPr>
                <w:rFonts w:ascii="Times New Roman" w:eastAsia="Times New Roman" w:hAnsi="Times New Roman" w:cs="Times New Roman"/>
                <w:sz w:val="24"/>
                <w:szCs w:val="24"/>
              </w:rPr>
              <w:t xml:space="preserve">11. међународна </w:t>
            </w:r>
            <w:r w:rsidRPr="007D5C6B">
              <w:rPr>
                <w:rFonts w:ascii="Times New Roman" w:eastAsia="Times New Roman" w:hAnsi="Times New Roman" w:cs="Times New Roman"/>
                <w:sz w:val="24"/>
                <w:szCs w:val="24"/>
              </w:rPr>
              <w:t>интердисциплинарна научна конференција;</w:t>
            </w:r>
          </w:p>
          <w:p w:rsidR="005F5306" w:rsidRPr="007D5C6B" w:rsidRDefault="005F5306" w:rsidP="005F5306">
            <w:pPr>
              <w:ind w:left="174" w:hanging="174"/>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xml:space="preserve">– </w:t>
            </w:r>
            <w:r w:rsidR="006F4ACC" w:rsidRPr="007D5C6B">
              <w:rPr>
                <w:rFonts w:ascii="Times New Roman" w:eastAsia="Times New Roman" w:hAnsi="Times New Roman" w:cs="Times New Roman"/>
                <w:sz w:val="24"/>
                <w:szCs w:val="24"/>
              </w:rPr>
              <w:t xml:space="preserve">6. међународна </w:t>
            </w:r>
            <w:r w:rsidRPr="007D5C6B">
              <w:rPr>
                <w:rFonts w:ascii="Times New Roman" w:eastAsia="Times New Roman" w:hAnsi="Times New Roman" w:cs="Times New Roman"/>
                <w:sz w:val="24"/>
                <w:szCs w:val="24"/>
              </w:rPr>
              <w:t>методичка научна конференција и</w:t>
            </w:r>
          </w:p>
          <w:p w:rsidR="00C02A29" w:rsidRPr="007D5C6B" w:rsidRDefault="005F5306" w:rsidP="005F5306">
            <w:pPr>
              <w:ind w:left="174" w:hanging="174"/>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xml:space="preserve">– </w:t>
            </w:r>
            <w:r w:rsidR="006F4ACC" w:rsidRPr="007D5C6B">
              <w:rPr>
                <w:rFonts w:ascii="Times New Roman" w:eastAsia="Times New Roman" w:hAnsi="Times New Roman" w:cs="Times New Roman"/>
                <w:sz w:val="24"/>
                <w:szCs w:val="24"/>
              </w:rPr>
              <w:t xml:space="preserve">4. међународна </w:t>
            </w:r>
            <w:r w:rsidRPr="007D5C6B">
              <w:rPr>
                <w:rFonts w:ascii="Times New Roman" w:eastAsia="Times New Roman" w:hAnsi="Times New Roman" w:cs="Times New Roman"/>
                <w:sz w:val="24"/>
                <w:szCs w:val="24"/>
              </w:rPr>
              <w:t>научна конференција о ИКТ средствима у настави</w:t>
            </w:r>
            <w:r w:rsidR="006F4ACC" w:rsidRPr="007D5C6B">
              <w:rPr>
                <w:rFonts w:ascii="Times New Roman" w:eastAsia="Times New Roman" w:hAnsi="Times New Roman" w:cs="Times New Roman"/>
                <w:sz w:val="24"/>
                <w:szCs w:val="24"/>
              </w:rPr>
              <w:t>.</w:t>
            </w:r>
          </w:p>
        </w:tc>
        <w:tc>
          <w:tcPr>
            <w:tcW w:w="3119" w:type="dxa"/>
            <w:vAlign w:val="center"/>
          </w:tcPr>
          <w:p w:rsidR="00C02A29" w:rsidRPr="007D5C6B" w:rsidRDefault="00C02A29" w:rsidP="005F5306">
            <w:pPr>
              <w:spacing w:line="0" w:lineRule="atLeast"/>
              <w:ind w:left="174" w:hanging="164"/>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xml:space="preserve">– Програмски и </w:t>
            </w:r>
            <w:r w:rsidR="00FE1859" w:rsidRPr="007D5C6B">
              <w:rPr>
                <w:rFonts w:ascii="Times New Roman" w:eastAsia="Times New Roman" w:hAnsi="Times New Roman" w:cs="Times New Roman"/>
                <w:sz w:val="24"/>
                <w:szCs w:val="24"/>
              </w:rPr>
              <w:t>Организациони</w:t>
            </w:r>
            <w:r w:rsidRPr="007D5C6B">
              <w:rPr>
                <w:rFonts w:ascii="Times New Roman" w:eastAsia="Times New Roman" w:hAnsi="Times New Roman" w:cs="Times New Roman"/>
                <w:sz w:val="24"/>
                <w:szCs w:val="24"/>
              </w:rPr>
              <w:t xml:space="preserve"> одбор</w:t>
            </w:r>
          </w:p>
          <w:p w:rsidR="005F5306" w:rsidRPr="007D5C6B" w:rsidRDefault="005F5306" w:rsidP="005F5306">
            <w:pPr>
              <w:spacing w:line="276" w:lineRule="auto"/>
              <w:rPr>
                <w:rFonts w:ascii="Times New Roman" w:eastAsia="Times New Roman" w:hAnsi="Times New Roman" w:cs="Times New Roman"/>
              </w:rPr>
            </w:pPr>
            <w:r w:rsidRPr="007D5C6B">
              <w:rPr>
                <w:rFonts w:ascii="Times New Roman" w:eastAsia="Times New Roman" w:hAnsi="Times New Roman" w:cs="Times New Roman"/>
                <w:sz w:val="24"/>
                <w:szCs w:val="24"/>
              </w:rPr>
              <w:t xml:space="preserve">– </w:t>
            </w:r>
            <w:r w:rsidRPr="007D5C6B">
              <w:rPr>
                <w:rFonts w:ascii="Times New Roman" w:eastAsia="Times New Roman" w:hAnsi="Times New Roman" w:cs="Times New Roman"/>
              </w:rPr>
              <w:t>продекан за науку</w:t>
            </w:r>
          </w:p>
          <w:p w:rsidR="00C02A29" w:rsidRPr="007D5C6B" w:rsidRDefault="00C02A29" w:rsidP="00C02A29">
            <w:pPr>
              <w:tabs>
                <w:tab w:val="left" w:pos="260"/>
              </w:tabs>
              <w:spacing w:line="0" w:lineRule="atLeast"/>
              <w:ind w:left="10"/>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наставници и сарадници</w:t>
            </w:r>
          </w:p>
        </w:tc>
        <w:tc>
          <w:tcPr>
            <w:tcW w:w="2693" w:type="dxa"/>
            <w:vAlign w:val="center"/>
          </w:tcPr>
          <w:p w:rsidR="00C02A29" w:rsidRPr="007D5C6B" w:rsidRDefault="00C56131" w:rsidP="00B75EDF">
            <w:pPr>
              <w:spacing w:line="0" w:lineRule="atLeast"/>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1</w:t>
            </w:r>
            <w:r w:rsidR="000C2957" w:rsidRPr="007D5C6B">
              <w:rPr>
                <w:rFonts w:ascii="Times New Roman" w:eastAsia="Times New Roman" w:hAnsi="Times New Roman" w:cs="Times New Roman"/>
                <w:sz w:val="24"/>
                <w:szCs w:val="24"/>
              </w:rPr>
              <w:t>8</w:t>
            </w:r>
            <w:r w:rsidRPr="007D5C6B">
              <w:rPr>
                <w:rFonts w:ascii="Times New Roman" w:eastAsia="Times New Roman" w:hAnsi="Times New Roman" w:cs="Times New Roman"/>
                <w:sz w:val="24"/>
                <w:szCs w:val="24"/>
              </w:rPr>
              <w:t>. до 2</w:t>
            </w:r>
            <w:r w:rsidR="000C2957" w:rsidRPr="007D5C6B">
              <w:rPr>
                <w:rFonts w:ascii="Times New Roman" w:eastAsia="Times New Roman" w:hAnsi="Times New Roman" w:cs="Times New Roman"/>
                <w:sz w:val="24"/>
                <w:szCs w:val="24"/>
              </w:rPr>
              <w:t>0</w:t>
            </w:r>
            <w:r w:rsidRPr="007D5C6B">
              <w:rPr>
                <w:rFonts w:ascii="Times New Roman" w:eastAsia="Times New Roman" w:hAnsi="Times New Roman" w:cs="Times New Roman"/>
                <w:sz w:val="24"/>
                <w:szCs w:val="24"/>
              </w:rPr>
              <w:t xml:space="preserve">. октобра </w:t>
            </w:r>
            <w:r w:rsidR="00F602DE" w:rsidRPr="007D5C6B">
              <w:rPr>
                <w:rFonts w:ascii="Times New Roman" w:eastAsia="Times New Roman" w:hAnsi="Times New Roman" w:cs="Times New Roman"/>
                <w:sz w:val="24"/>
                <w:szCs w:val="24"/>
              </w:rPr>
              <w:t>201</w:t>
            </w:r>
            <w:r w:rsidR="00E31642">
              <w:rPr>
                <w:rFonts w:ascii="Times New Roman" w:eastAsia="Times New Roman" w:hAnsi="Times New Roman" w:cs="Times New Roman"/>
                <w:sz w:val="24"/>
                <w:szCs w:val="24"/>
              </w:rPr>
              <w:t>9</w:t>
            </w:r>
            <w:r w:rsidR="00F602DE" w:rsidRPr="007D5C6B">
              <w:rPr>
                <w:rFonts w:ascii="Times New Roman" w:eastAsia="Times New Roman" w:hAnsi="Times New Roman" w:cs="Times New Roman"/>
                <w:sz w:val="24"/>
                <w:szCs w:val="24"/>
              </w:rPr>
              <w:t>.</w:t>
            </w:r>
          </w:p>
        </w:tc>
      </w:tr>
      <w:tr w:rsidR="00310CBE" w:rsidRPr="007D5C6B" w:rsidTr="00F16A5F">
        <w:trPr>
          <w:trHeight w:val="3528"/>
          <w:jc w:val="center"/>
        </w:trPr>
        <w:tc>
          <w:tcPr>
            <w:tcW w:w="3260" w:type="dxa"/>
            <w:vAlign w:val="center"/>
          </w:tcPr>
          <w:p w:rsidR="005769EC" w:rsidRPr="007D5C6B" w:rsidRDefault="005769EC" w:rsidP="005769EC">
            <w:pPr>
              <w:ind w:left="174" w:right="-113" w:hanging="174"/>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xml:space="preserve">– Припремање и објављивање часописа: </w:t>
            </w:r>
            <w:r w:rsidRPr="007D5C6B">
              <w:rPr>
                <w:rFonts w:ascii="Times New Roman" w:eastAsia="Times New Roman" w:hAnsi="Times New Roman" w:cs="Times New Roman"/>
                <w:i/>
                <w:sz w:val="24"/>
                <w:szCs w:val="24"/>
              </w:rPr>
              <w:t xml:space="preserve">Годишњак (Évkönyv) </w:t>
            </w:r>
            <w:r w:rsidRPr="007D5C6B">
              <w:rPr>
                <w:rFonts w:ascii="Times New Roman" w:eastAsia="Times New Roman" w:hAnsi="Times New Roman" w:cs="Times New Roman"/>
                <w:sz w:val="24"/>
                <w:szCs w:val="24"/>
              </w:rPr>
              <w:t xml:space="preserve">број 12 и </w:t>
            </w:r>
            <w:r w:rsidRPr="007D5C6B">
              <w:rPr>
                <w:rFonts w:ascii="Times New Roman" w:eastAsia="Times New Roman" w:hAnsi="Times New Roman" w:cs="Times New Roman"/>
                <w:i/>
                <w:sz w:val="24"/>
                <w:szCs w:val="24"/>
              </w:rPr>
              <w:t xml:space="preserve">Методичког гласника (Módszertani Közlöny) </w:t>
            </w:r>
            <w:r w:rsidRPr="007D5C6B">
              <w:rPr>
                <w:rFonts w:ascii="Times New Roman" w:eastAsia="Times New Roman" w:hAnsi="Times New Roman" w:cs="Times New Roman"/>
                <w:sz w:val="24"/>
                <w:szCs w:val="24"/>
              </w:rPr>
              <w:t>број 7:</w:t>
            </w:r>
          </w:p>
          <w:p w:rsidR="005769EC" w:rsidRPr="007D5C6B" w:rsidRDefault="005769EC" w:rsidP="005769EC">
            <w:pPr>
              <w:ind w:left="174" w:right="-113"/>
              <w:rPr>
                <w:rFonts w:ascii="Times New Roman" w:eastAsia="Cambria" w:hAnsi="Times New Roman" w:cs="Times New Roman"/>
                <w:sz w:val="24"/>
                <w:szCs w:val="24"/>
              </w:rPr>
            </w:pPr>
            <w:r w:rsidRPr="007D5C6B">
              <w:rPr>
                <w:rFonts w:ascii="Times New Roman" w:eastAsia="Times New Roman" w:hAnsi="Times New Roman" w:cs="Times New Roman"/>
                <w:sz w:val="24"/>
                <w:szCs w:val="24"/>
              </w:rPr>
              <w:t>- прикупљање радова;</w:t>
            </w:r>
          </w:p>
          <w:p w:rsidR="005769EC" w:rsidRPr="007D5C6B" w:rsidRDefault="005769EC" w:rsidP="005769EC">
            <w:pPr>
              <w:ind w:left="316" w:right="-113" w:hanging="142"/>
              <w:rPr>
                <w:rFonts w:ascii="Times New Roman" w:eastAsia="Cambria" w:hAnsi="Times New Roman" w:cs="Times New Roman"/>
                <w:sz w:val="24"/>
                <w:szCs w:val="24"/>
              </w:rPr>
            </w:pPr>
            <w:r w:rsidRPr="007D5C6B">
              <w:rPr>
                <w:rFonts w:ascii="Times New Roman" w:eastAsia="Times New Roman" w:hAnsi="Times New Roman" w:cs="Times New Roman"/>
                <w:sz w:val="24"/>
                <w:szCs w:val="24"/>
              </w:rPr>
              <w:t>- избор рецензената чланака у часопису, договор са рецензентима;</w:t>
            </w:r>
          </w:p>
          <w:p w:rsidR="005769EC" w:rsidRPr="007D5C6B" w:rsidRDefault="005769EC" w:rsidP="005769EC">
            <w:pPr>
              <w:ind w:left="174" w:right="-113"/>
              <w:rPr>
                <w:rFonts w:ascii="Times New Roman" w:eastAsia="Cambria" w:hAnsi="Times New Roman" w:cs="Times New Roman"/>
                <w:sz w:val="24"/>
                <w:szCs w:val="24"/>
              </w:rPr>
            </w:pPr>
            <w:r w:rsidRPr="007D5C6B">
              <w:rPr>
                <w:rFonts w:ascii="Times New Roman" w:eastAsia="Times New Roman" w:hAnsi="Times New Roman" w:cs="Times New Roman"/>
                <w:sz w:val="24"/>
                <w:szCs w:val="24"/>
              </w:rPr>
              <w:t>- рецензирање радова;</w:t>
            </w:r>
          </w:p>
          <w:p w:rsidR="00310CBE" w:rsidRPr="007D5C6B" w:rsidRDefault="005769EC" w:rsidP="005769EC">
            <w:pPr>
              <w:ind w:left="316" w:right="-113" w:hanging="142"/>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припремање и објављивање часописа.</w:t>
            </w:r>
          </w:p>
        </w:tc>
        <w:tc>
          <w:tcPr>
            <w:tcW w:w="3119" w:type="dxa"/>
            <w:vAlign w:val="center"/>
          </w:tcPr>
          <w:p w:rsidR="00310CBE" w:rsidRPr="007D5C6B" w:rsidRDefault="005769EC" w:rsidP="005F5306">
            <w:pPr>
              <w:spacing w:line="0" w:lineRule="atLeast"/>
              <w:ind w:left="174" w:hanging="164"/>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Уређивачки одбор часописа</w:t>
            </w:r>
          </w:p>
        </w:tc>
        <w:tc>
          <w:tcPr>
            <w:tcW w:w="2693" w:type="dxa"/>
            <w:vAlign w:val="center"/>
          </w:tcPr>
          <w:p w:rsidR="00310CBE" w:rsidRPr="007D5C6B" w:rsidRDefault="005769EC" w:rsidP="00B75EDF">
            <w:pPr>
              <w:spacing w:line="0" w:lineRule="atLeast"/>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Континуирано током школске 201</w:t>
            </w:r>
            <w:r w:rsidR="00E31642">
              <w:rPr>
                <w:rFonts w:ascii="Times New Roman" w:eastAsia="Times New Roman" w:hAnsi="Times New Roman" w:cs="Times New Roman"/>
                <w:sz w:val="24"/>
                <w:szCs w:val="24"/>
              </w:rPr>
              <w:t>9</w:t>
            </w:r>
            <w:r w:rsidRPr="007D5C6B">
              <w:rPr>
                <w:rFonts w:ascii="Times New Roman" w:eastAsia="Times New Roman" w:hAnsi="Times New Roman" w:cs="Times New Roman"/>
                <w:sz w:val="24"/>
                <w:szCs w:val="24"/>
              </w:rPr>
              <w:t>/20</w:t>
            </w:r>
            <w:r w:rsidR="00E31642">
              <w:rPr>
                <w:rFonts w:ascii="Times New Roman" w:eastAsia="Times New Roman" w:hAnsi="Times New Roman" w:cs="Times New Roman"/>
                <w:sz w:val="24"/>
                <w:szCs w:val="24"/>
              </w:rPr>
              <w:t>20</w:t>
            </w:r>
            <w:r w:rsidRPr="007D5C6B">
              <w:rPr>
                <w:rFonts w:ascii="Times New Roman" w:eastAsia="Times New Roman" w:hAnsi="Times New Roman" w:cs="Times New Roman"/>
                <w:sz w:val="24"/>
                <w:szCs w:val="24"/>
              </w:rPr>
              <w:t>. године</w:t>
            </w:r>
          </w:p>
        </w:tc>
      </w:tr>
      <w:tr w:rsidR="005769EC" w:rsidRPr="007D5C6B" w:rsidTr="00F16A5F">
        <w:trPr>
          <w:trHeight w:val="1692"/>
          <w:jc w:val="center"/>
        </w:trPr>
        <w:tc>
          <w:tcPr>
            <w:tcW w:w="3260" w:type="dxa"/>
            <w:vAlign w:val="center"/>
          </w:tcPr>
          <w:p w:rsidR="005769EC" w:rsidRPr="007D5C6B" w:rsidRDefault="005769EC" w:rsidP="005769EC">
            <w:pPr>
              <w:ind w:left="174" w:right="-113" w:hanging="174"/>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Учешће наставника и сарадника на научним скуповима у земљи и иностранству и објављивање научних и стручних радова.</w:t>
            </w:r>
          </w:p>
        </w:tc>
        <w:tc>
          <w:tcPr>
            <w:tcW w:w="3119" w:type="dxa"/>
            <w:vAlign w:val="center"/>
          </w:tcPr>
          <w:p w:rsidR="005769EC" w:rsidRPr="007D5C6B" w:rsidRDefault="005769EC" w:rsidP="005F5306">
            <w:pPr>
              <w:spacing w:line="0" w:lineRule="atLeast"/>
              <w:ind w:left="174" w:hanging="164"/>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наставници и сарадници</w:t>
            </w:r>
          </w:p>
        </w:tc>
        <w:tc>
          <w:tcPr>
            <w:tcW w:w="2693" w:type="dxa"/>
            <w:vAlign w:val="center"/>
          </w:tcPr>
          <w:p w:rsidR="005769EC" w:rsidRPr="007D5C6B" w:rsidRDefault="005769EC" w:rsidP="00B75EDF">
            <w:pPr>
              <w:spacing w:line="0" w:lineRule="atLeast"/>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Континуирано током школске 201</w:t>
            </w:r>
            <w:r w:rsidR="00E31642">
              <w:rPr>
                <w:rFonts w:ascii="Times New Roman" w:eastAsia="Times New Roman" w:hAnsi="Times New Roman" w:cs="Times New Roman"/>
                <w:sz w:val="24"/>
                <w:szCs w:val="24"/>
              </w:rPr>
              <w:t>9</w:t>
            </w:r>
            <w:r w:rsidRPr="007D5C6B">
              <w:rPr>
                <w:rFonts w:ascii="Times New Roman" w:eastAsia="Times New Roman" w:hAnsi="Times New Roman" w:cs="Times New Roman"/>
                <w:sz w:val="24"/>
                <w:szCs w:val="24"/>
              </w:rPr>
              <w:t>/20</w:t>
            </w:r>
            <w:r w:rsidR="00E31642">
              <w:rPr>
                <w:rFonts w:ascii="Times New Roman" w:eastAsia="Times New Roman" w:hAnsi="Times New Roman" w:cs="Times New Roman"/>
                <w:sz w:val="24"/>
                <w:szCs w:val="24"/>
              </w:rPr>
              <w:t>20</w:t>
            </w:r>
            <w:r w:rsidRPr="007D5C6B">
              <w:rPr>
                <w:rFonts w:ascii="Times New Roman" w:eastAsia="Times New Roman" w:hAnsi="Times New Roman" w:cs="Times New Roman"/>
                <w:sz w:val="24"/>
                <w:szCs w:val="24"/>
              </w:rPr>
              <w:t>. године</w:t>
            </w:r>
          </w:p>
        </w:tc>
      </w:tr>
      <w:tr w:rsidR="005769EC" w:rsidRPr="007D5C6B" w:rsidTr="00F16A5F">
        <w:trPr>
          <w:trHeight w:val="2964"/>
          <w:jc w:val="center"/>
        </w:trPr>
        <w:tc>
          <w:tcPr>
            <w:tcW w:w="3260" w:type="dxa"/>
            <w:vAlign w:val="center"/>
          </w:tcPr>
          <w:p w:rsidR="00354013" w:rsidRPr="007D5C6B" w:rsidRDefault="00354013" w:rsidP="00354013">
            <w:pPr>
              <w:spacing w:line="0" w:lineRule="atLeast"/>
              <w:ind w:left="200" w:hanging="200"/>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Издавачка делатност Факултета:</w:t>
            </w:r>
          </w:p>
          <w:p w:rsidR="005769EC" w:rsidRPr="007D5C6B" w:rsidRDefault="00354013" w:rsidP="00354013">
            <w:pPr>
              <w:ind w:left="316" w:right="-113" w:hanging="142"/>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Рад Издавачког савета Факултета на прегледању, анализи и одобравању за издавање монографија, уџбеника, приручника и других публикација наставника и сарадника Факултета.</w:t>
            </w:r>
          </w:p>
        </w:tc>
        <w:tc>
          <w:tcPr>
            <w:tcW w:w="3119" w:type="dxa"/>
            <w:vAlign w:val="center"/>
          </w:tcPr>
          <w:p w:rsidR="00354013" w:rsidRPr="007D5C6B" w:rsidRDefault="00354013" w:rsidP="00354013">
            <w:pPr>
              <w:spacing w:line="276" w:lineRule="auto"/>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Издавачки савет;</w:t>
            </w:r>
          </w:p>
          <w:p w:rsidR="00354013" w:rsidRPr="007D5C6B" w:rsidRDefault="00354013" w:rsidP="00354013">
            <w:pPr>
              <w:spacing w:line="276" w:lineRule="auto"/>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наставници и сарадници</w:t>
            </w:r>
          </w:p>
          <w:p w:rsidR="00354013" w:rsidRPr="007D5C6B" w:rsidRDefault="00354013" w:rsidP="00354013">
            <w:pPr>
              <w:spacing w:line="276" w:lineRule="auto"/>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продекан за науку;</w:t>
            </w:r>
          </w:p>
          <w:p w:rsidR="005769EC" w:rsidRPr="007D5C6B" w:rsidRDefault="00354013" w:rsidP="00354013">
            <w:pPr>
              <w:spacing w:line="0" w:lineRule="atLeast"/>
              <w:ind w:left="174" w:hanging="164"/>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декан</w:t>
            </w:r>
          </w:p>
        </w:tc>
        <w:tc>
          <w:tcPr>
            <w:tcW w:w="2693" w:type="dxa"/>
            <w:vAlign w:val="center"/>
          </w:tcPr>
          <w:p w:rsidR="005769EC" w:rsidRPr="007D5C6B" w:rsidRDefault="00354013" w:rsidP="00B75EDF">
            <w:pPr>
              <w:spacing w:line="0" w:lineRule="atLeast"/>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Током школске 201</w:t>
            </w:r>
            <w:r w:rsidR="00E31642">
              <w:rPr>
                <w:rFonts w:ascii="Times New Roman" w:eastAsia="Times New Roman" w:hAnsi="Times New Roman" w:cs="Times New Roman"/>
                <w:sz w:val="24"/>
                <w:szCs w:val="24"/>
              </w:rPr>
              <w:t>9</w:t>
            </w:r>
            <w:r w:rsidRPr="007D5C6B">
              <w:rPr>
                <w:rFonts w:ascii="Times New Roman" w:eastAsia="Times New Roman" w:hAnsi="Times New Roman" w:cs="Times New Roman"/>
                <w:sz w:val="24"/>
                <w:szCs w:val="24"/>
              </w:rPr>
              <w:t>/20</w:t>
            </w:r>
            <w:r w:rsidR="00E31642">
              <w:rPr>
                <w:rFonts w:ascii="Times New Roman" w:eastAsia="Times New Roman" w:hAnsi="Times New Roman" w:cs="Times New Roman"/>
                <w:sz w:val="24"/>
                <w:szCs w:val="24"/>
              </w:rPr>
              <w:t>20</w:t>
            </w:r>
            <w:r w:rsidRPr="007D5C6B">
              <w:rPr>
                <w:rFonts w:ascii="Times New Roman" w:eastAsia="Times New Roman" w:hAnsi="Times New Roman" w:cs="Times New Roman"/>
                <w:sz w:val="24"/>
                <w:szCs w:val="24"/>
              </w:rPr>
              <w:t>. године</w:t>
            </w:r>
          </w:p>
        </w:tc>
      </w:tr>
    </w:tbl>
    <w:p w:rsidR="00F64EAB" w:rsidRPr="007D5C6B" w:rsidRDefault="00354013" w:rsidP="00190CBC">
      <w:pPr>
        <w:spacing w:before="240" w:after="120" w:line="300" w:lineRule="auto"/>
        <w:jc w:val="both"/>
        <w:rPr>
          <w:rFonts w:ascii="Times New Roman" w:eastAsia="Times New Roman" w:hAnsi="Times New Roman" w:cs="Times New Roman"/>
          <w:sz w:val="24"/>
          <w:szCs w:val="24"/>
        </w:rPr>
      </w:pPr>
      <w:r w:rsidRPr="007D5C6B">
        <w:rPr>
          <w:rFonts w:ascii="Times New Roman" w:eastAsia="Times New Roman" w:hAnsi="Times New Roman" w:cs="Times New Roman"/>
          <w:i/>
          <w:sz w:val="24"/>
          <w:szCs w:val="24"/>
        </w:rPr>
        <w:t xml:space="preserve">Сарадња Факултета и с другим институцијама. </w:t>
      </w:r>
      <w:r w:rsidRPr="007D5C6B">
        <w:rPr>
          <w:rFonts w:ascii="Times New Roman" w:eastAsia="Times New Roman" w:hAnsi="Times New Roman" w:cs="Times New Roman"/>
          <w:sz w:val="24"/>
          <w:szCs w:val="24"/>
        </w:rPr>
        <w:t>−</w:t>
      </w:r>
      <w:r w:rsidRPr="007D5C6B">
        <w:rPr>
          <w:rFonts w:ascii="Times New Roman" w:eastAsia="Times New Roman" w:hAnsi="Times New Roman" w:cs="Times New Roman"/>
          <w:i/>
          <w:sz w:val="24"/>
          <w:szCs w:val="24"/>
        </w:rPr>
        <w:t xml:space="preserve"> </w:t>
      </w:r>
      <w:r w:rsidRPr="007D5C6B">
        <w:rPr>
          <w:rFonts w:ascii="Times New Roman" w:eastAsia="Times New Roman" w:hAnsi="Times New Roman" w:cs="Times New Roman"/>
          <w:sz w:val="24"/>
          <w:szCs w:val="24"/>
        </w:rPr>
        <w:t>Сарадња с образовним,</w:t>
      </w:r>
      <w:r w:rsidRPr="007D5C6B">
        <w:rPr>
          <w:rFonts w:ascii="Times New Roman" w:eastAsia="Times New Roman" w:hAnsi="Times New Roman" w:cs="Times New Roman"/>
          <w:i/>
          <w:sz w:val="24"/>
          <w:szCs w:val="24"/>
        </w:rPr>
        <w:t xml:space="preserve"> </w:t>
      </w:r>
      <w:r w:rsidRPr="007D5C6B">
        <w:rPr>
          <w:rFonts w:ascii="Times New Roman" w:eastAsia="Times New Roman" w:hAnsi="Times New Roman" w:cs="Times New Roman"/>
          <w:sz w:val="24"/>
          <w:szCs w:val="24"/>
        </w:rPr>
        <w:t>научним и</w:t>
      </w:r>
      <w:r w:rsidRPr="007D5C6B">
        <w:rPr>
          <w:rFonts w:ascii="Times New Roman" w:eastAsia="Times New Roman" w:hAnsi="Times New Roman" w:cs="Times New Roman"/>
          <w:i/>
          <w:sz w:val="24"/>
          <w:szCs w:val="24"/>
        </w:rPr>
        <w:t xml:space="preserve"> </w:t>
      </w:r>
      <w:r w:rsidRPr="007D5C6B">
        <w:rPr>
          <w:rFonts w:ascii="Times New Roman" w:eastAsia="Times New Roman" w:hAnsi="Times New Roman" w:cs="Times New Roman"/>
          <w:sz w:val="24"/>
          <w:szCs w:val="24"/>
        </w:rPr>
        <w:t>другим сличним институцијама постала је услов унапређивања педагошке делатности. Због тога ће Факултет наставити међународну сарадњу са што више универзитета у иностранству, пошто са свим универзитетима у земљи већ постоји успост</w:t>
      </w:r>
      <w:r w:rsidR="00F64EAB" w:rsidRPr="007D5C6B">
        <w:rPr>
          <w:rFonts w:ascii="Times New Roman" w:eastAsia="Times New Roman" w:hAnsi="Times New Roman" w:cs="Times New Roman"/>
          <w:sz w:val="24"/>
          <w:szCs w:val="24"/>
        </w:rPr>
        <w:t>ављена сарадња.</w:t>
      </w:r>
      <w:r w:rsidRPr="007D5C6B">
        <w:rPr>
          <w:rFonts w:ascii="Times New Roman" w:eastAsia="Times New Roman" w:hAnsi="Times New Roman" w:cs="Times New Roman"/>
          <w:sz w:val="24"/>
          <w:szCs w:val="24"/>
        </w:rPr>
        <w:t xml:space="preserve"> Посебна пажња посветиће се остваривању сарадње Факултета са високошколским установама у иностранству у оквиру Erasmus+ (КА2, КА103 и КА107)</w:t>
      </w:r>
      <w:r w:rsidR="00B70AE0" w:rsidRPr="007D5C6B">
        <w:rPr>
          <w:rFonts w:ascii="Times New Roman" w:eastAsia="Times New Roman" w:hAnsi="Times New Roman" w:cs="Times New Roman"/>
          <w:sz w:val="24"/>
          <w:szCs w:val="24"/>
        </w:rPr>
        <w:t>,</w:t>
      </w:r>
      <w:r w:rsidRPr="007D5C6B">
        <w:rPr>
          <w:rFonts w:ascii="Times New Roman" w:eastAsia="Times New Roman" w:hAnsi="Times New Roman" w:cs="Times New Roman"/>
          <w:sz w:val="24"/>
          <w:szCs w:val="24"/>
        </w:rPr>
        <w:t xml:space="preserve"> CEEPUS пројеката</w:t>
      </w:r>
      <w:r w:rsidR="00B70AE0" w:rsidRPr="007D5C6B">
        <w:rPr>
          <w:rFonts w:ascii="Times New Roman" w:eastAsia="Times New Roman" w:hAnsi="Times New Roman" w:cs="Times New Roman"/>
          <w:sz w:val="24"/>
          <w:szCs w:val="24"/>
        </w:rPr>
        <w:t xml:space="preserve"> као и специфичног мађарског програма размене </w:t>
      </w:r>
      <w:r w:rsidR="00BE0B89" w:rsidRPr="007D5C6B">
        <w:rPr>
          <w:rFonts w:ascii="Times New Roman" w:eastAsia="Times New Roman" w:hAnsi="Times New Roman" w:cs="Times New Roman"/>
          <w:sz w:val="24"/>
          <w:szCs w:val="24"/>
        </w:rPr>
        <w:t>„Makovecz”</w:t>
      </w:r>
      <w:r w:rsidRPr="007D5C6B">
        <w:rPr>
          <w:rFonts w:ascii="Times New Roman" w:eastAsia="Times New Roman" w:hAnsi="Times New Roman" w:cs="Times New Roman"/>
          <w:sz w:val="24"/>
          <w:szCs w:val="24"/>
        </w:rPr>
        <w:t>.</w:t>
      </w:r>
      <w:r w:rsidR="00190CBC" w:rsidRPr="007D5C6B">
        <w:rPr>
          <w:rFonts w:ascii="Times New Roman" w:eastAsia="Times New Roman" w:hAnsi="Times New Roman" w:cs="Times New Roman"/>
          <w:sz w:val="24"/>
          <w:szCs w:val="24"/>
        </w:rPr>
        <w:t xml:space="preserve"> </w:t>
      </w:r>
      <w:r w:rsidR="00190CBC" w:rsidRPr="007D5C6B">
        <w:rPr>
          <w:rFonts w:ascii="Times New Roman" w:hAnsi="Times New Roman" w:cs="Times New Roman"/>
          <w:sz w:val="24"/>
          <w:szCs w:val="24"/>
        </w:rPr>
        <w:t>Планира се наставак учешћа студената и наставника у програмима мобилности у оквиру Erasmus, CEEPUS и „Makovecz” програма.</w:t>
      </w:r>
    </w:p>
    <w:p w:rsidR="00354013" w:rsidRPr="007D5C6B" w:rsidRDefault="00354013" w:rsidP="00354013">
      <w:pPr>
        <w:spacing w:after="120" w:line="300" w:lineRule="auto"/>
        <w:jc w:val="both"/>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lastRenderedPageBreak/>
        <w:t>Програмом сарадње биће обухваћене и установе у земљи, као што су катедре за педагогију и психологију и матичне катедре филозофских, природно-математичких, филолошких и других факултета. Посебна сарадња оствариће се с педагошким и учитељским факултетима у Србији у области истраживачке и издавачке делатности.</w:t>
      </w:r>
    </w:p>
    <w:p w:rsidR="00354013" w:rsidRPr="007D5C6B" w:rsidRDefault="00354013" w:rsidP="00354013">
      <w:pPr>
        <w:spacing w:after="120" w:line="300" w:lineRule="auto"/>
        <w:jc w:val="both"/>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Обновиће се уговори којима је истекао рок важења са факултетима и универзитетима у земљи и иностранству са којима је сарадња у току.</w:t>
      </w:r>
    </w:p>
    <w:p w:rsidR="00F64EAB" w:rsidRPr="007D5C6B" w:rsidRDefault="00F64EAB">
      <w:pPr>
        <w:rPr>
          <w:rFonts w:ascii="Times New Roman" w:hAnsi="Times New Roman" w:cs="Times New Roman"/>
          <w:sz w:val="24"/>
          <w:szCs w:val="24"/>
        </w:rPr>
      </w:pPr>
      <w:r w:rsidRPr="007D5C6B">
        <w:rPr>
          <w:rFonts w:ascii="Times New Roman" w:hAnsi="Times New Roman" w:cs="Times New Roman"/>
          <w:sz w:val="24"/>
          <w:szCs w:val="24"/>
        </w:rPr>
        <w:br w:type="page"/>
      </w:r>
    </w:p>
    <w:p w:rsidR="00F64EAB" w:rsidRPr="007D5C6B" w:rsidRDefault="00F64EAB" w:rsidP="00F64EAB">
      <w:pPr>
        <w:spacing w:before="600" w:after="240"/>
        <w:jc w:val="center"/>
        <w:rPr>
          <w:rFonts w:ascii="Times New Roman" w:hAnsi="Times New Roman" w:cs="Times New Roman"/>
          <w:b/>
          <w:sz w:val="24"/>
          <w:szCs w:val="24"/>
        </w:rPr>
      </w:pPr>
      <w:r w:rsidRPr="007D5C6B">
        <w:rPr>
          <w:rFonts w:ascii="Times New Roman" w:hAnsi="Times New Roman" w:cs="Times New Roman"/>
          <w:b/>
          <w:sz w:val="24"/>
          <w:szCs w:val="24"/>
        </w:rPr>
        <w:lastRenderedPageBreak/>
        <w:t xml:space="preserve">5. </w:t>
      </w:r>
      <w:r w:rsidRPr="007D5C6B">
        <w:rPr>
          <w:rFonts w:ascii="Times New Roman" w:eastAsia="Times New Roman" w:hAnsi="Times New Roman" w:cs="Times New Roman"/>
          <w:b/>
          <w:sz w:val="24"/>
          <w:szCs w:val="24"/>
        </w:rPr>
        <w:t>ОБЕЗБЕЂИВАЊЕ КВАЛИТЕТА НАСТАВЕ И РАДА</w:t>
      </w:r>
    </w:p>
    <w:p w:rsidR="009D09CE" w:rsidRPr="007D5C6B" w:rsidRDefault="009D09CE" w:rsidP="009D09CE">
      <w:pPr>
        <w:spacing w:after="120" w:line="300" w:lineRule="auto"/>
        <w:jc w:val="both"/>
        <w:rPr>
          <w:rFonts w:ascii="Times New Roman" w:hAnsi="Times New Roman" w:cs="Times New Roman"/>
          <w:sz w:val="24"/>
          <w:szCs w:val="24"/>
        </w:rPr>
      </w:pPr>
      <w:r w:rsidRPr="007D5C6B">
        <w:rPr>
          <w:rFonts w:ascii="Times New Roman" w:eastAsia="Times New Roman" w:hAnsi="Times New Roman" w:cs="Times New Roman"/>
          <w:sz w:val="24"/>
          <w:szCs w:val="24"/>
        </w:rPr>
        <w:t>Комисија за обезбеђење квалитета Факултета у планирању свог рада за академску 201</w:t>
      </w:r>
      <w:r w:rsidR="00E31642">
        <w:rPr>
          <w:rFonts w:ascii="Times New Roman" w:eastAsia="Times New Roman" w:hAnsi="Times New Roman" w:cs="Times New Roman"/>
          <w:sz w:val="24"/>
          <w:szCs w:val="24"/>
        </w:rPr>
        <w:t>9</w:t>
      </w:r>
      <w:r w:rsidRPr="007D5C6B">
        <w:rPr>
          <w:rFonts w:ascii="Times New Roman" w:eastAsia="Times New Roman" w:hAnsi="Times New Roman" w:cs="Times New Roman"/>
          <w:sz w:val="24"/>
          <w:szCs w:val="24"/>
        </w:rPr>
        <w:t>/20</w:t>
      </w:r>
      <w:r w:rsidR="00E31642">
        <w:rPr>
          <w:rFonts w:ascii="Times New Roman" w:eastAsia="Times New Roman" w:hAnsi="Times New Roman" w:cs="Times New Roman"/>
          <w:sz w:val="24"/>
          <w:szCs w:val="24"/>
        </w:rPr>
        <w:t>20</w:t>
      </w:r>
      <w:r w:rsidRPr="007D5C6B">
        <w:rPr>
          <w:rFonts w:ascii="Times New Roman" w:eastAsia="Times New Roman" w:hAnsi="Times New Roman" w:cs="Times New Roman"/>
          <w:sz w:val="24"/>
          <w:szCs w:val="24"/>
        </w:rPr>
        <w:t>. годину полази од Извештаја о самовредновању и оцењивању квалитета рада Факултета и усвојеног Акционог плана за унапређивање квалитет рада Факултета.</w:t>
      </w:r>
    </w:p>
    <w:p w:rsidR="009D09CE" w:rsidRPr="007D5C6B" w:rsidRDefault="009D09CE" w:rsidP="009D09CE">
      <w:pPr>
        <w:spacing w:after="120" w:line="300" w:lineRule="auto"/>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Активности Комисија за обезбеђење квалитета су усмерене на:</w:t>
      </w:r>
    </w:p>
    <w:p w:rsidR="009D09CE" w:rsidRPr="007D5C6B" w:rsidRDefault="009D09CE" w:rsidP="001975C0">
      <w:pPr>
        <w:pStyle w:val="ListParagraph"/>
        <w:numPr>
          <w:ilvl w:val="0"/>
          <w:numId w:val="20"/>
        </w:numPr>
        <w:spacing w:line="309" w:lineRule="auto"/>
        <w:ind w:left="851" w:hanging="284"/>
        <w:jc w:val="both"/>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анализу и ревидирање неопходних делова Стратегије обезбеђивања квалитета и усклађивање са променама у Стратегији обезбеђивања квалитета Универзитета;</w:t>
      </w:r>
    </w:p>
    <w:p w:rsidR="009D09CE" w:rsidRPr="007D5C6B" w:rsidRDefault="009D09CE" w:rsidP="001975C0">
      <w:pPr>
        <w:pStyle w:val="ListParagraph"/>
        <w:numPr>
          <w:ilvl w:val="0"/>
          <w:numId w:val="20"/>
        </w:numPr>
        <w:spacing w:line="309" w:lineRule="auto"/>
        <w:ind w:left="851" w:hanging="284"/>
        <w:jc w:val="both"/>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креирање додатних процедура обезбеђења квалитета на Факултету;</w:t>
      </w:r>
    </w:p>
    <w:p w:rsidR="009D09CE" w:rsidRPr="007D5C6B" w:rsidRDefault="009D09CE" w:rsidP="001975C0">
      <w:pPr>
        <w:pStyle w:val="ListParagraph"/>
        <w:numPr>
          <w:ilvl w:val="0"/>
          <w:numId w:val="20"/>
        </w:numPr>
        <w:spacing w:line="309" w:lineRule="auto"/>
        <w:ind w:left="851" w:hanging="284"/>
        <w:jc w:val="both"/>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реконструкцију инструмената за самовредновање студената, наставника, сарадника, ненаставног особља, послодаваца и усклађивање са инструментима усвојеним на Универзитету;</w:t>
      </w:r>
    </w:p>
    <w:p w:rsidR="009D09CE" w:rsidRPr="007D5C6B" w:rsidRDefault="009D09CE" w:rsidP="001975C0">
      <w:pPr>
        <w:pStyle w:val="ListParagraph"/>
        <w:numPr>
          <w:ilvl w:val="0"/>
          <w:numId w:val="20"/>
        </w:numPr>
        <w:spacing w:line="309" w:lineRule="auto"/>
        <w:ind w:left="851" w:hanging="284"/>
        <w:jc w:val="both"/>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разматрање и креирање механизама за прецизније дефинисање индикатора за праћење исхода учења студената на свим нивоима студија;</w:t>
      </w:r>
    </w:p>
    <w:p w:rsidR="009D09CE" w:rsidRPr="007D5C6B" w:rsidRDefault="009D09CE" w:rsidP="001975C0">
      <w:pPr>
        <w:pStyle w:val="ListParagraph"/>
        <w:numPr>
          <w:ilvl w:val="0"/>
          <w:numId w:val="20"/>
        </w:numPr>
        <w:spacing w:line="309" w:lineRule="auto"/>
        <w:ind w:left="851" w:hanging="284"/>
        <w:jc w:val="both"/>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континуирану анализу постигнућа студената и израду корективних мера за превазилажење слабости</w:t>
      </w:r>
      <w:r w:rsidR="001975C0" w:rsidRPr="007D5C6B">
        <w:rPr>
          <w:rFonts w:ascii="Times New Roman" w:eastAsia="Times New Roman" w:hAnsi="Times New Roman" w:cs="Times New Roman"/>
          <w:sz w:val="24"/>
          <w:szCs w:val="24"/>
        </w:rPr>
        <w:t xml:space="preserve"> и</w:t>
      </w:r>
    </w:p>
    <w:p w:rsidR="00E57CDA" w:rsidRDefault="009D09CE" w:rsidP="001975C0">
      <w:pPr>
        <w:pStyle w:val="ListParagraph"/>
        <w:numPr>
          <w:ilvl w:val="0"/>
          <w:numId w:val="20"/>
        </w:numPr>
        <w:spacing w:line="309" w:lineRule="auto"/>
        <w:ind w:left="851" w:hanging="284"/>
        <w:jc w:val="both"/>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континуирану сарадњу са Комисијом за самовредновање и реализациј</w:t>
      </w:r>
      <w:r w:rsidR="001975C0" w:rsidRPr="007D5C6B">
        <w:rPr>
          <w:rFonts w:ascii="Times New Roman" w:eastAsia="Times New Roman" w:hAnsi="Times New Roman" w:cs="Times New Roman"/>
          <w:sz w:val="24"/>
          <w:szCs w:val="24"/>
        </w:rPr>
        <w:t>у</w:t>
      </w:r>
      <w:r w:rsidRPr="007D5C6B">
        <w:rPr>
          <w:rFonts w:ascii="Times New Roman" w:eastAsia="Times New Roman" w:hAnsi="Times New Roman" w:cs="Times New Roman"/>
          <w:sz w:val="24"/>
          <w:szCs w:val="24"/>
        </w:rPr>
        <w:t xml:space="preserve"> заједничких активности.</w:t>
      </w:r>
    </w:p>
    <w:p w:rsidR="004D71C5" w:rsidRDefault="00A03F83" w:rsidP="00A03F83">
      <w:pPr>
        <w:spacing w:line="309" w:lineRule="auto"/>
        <w:jc w:val="both"/>
        <w:rPr>
          <w:rFonts w:ascii="Times New Roman" w:eastAsia="Times New Roman" w:hAnsi="Times New Roman" w:cs="Times New Roman"/>
          <w:sz w:val="24"/>
          <w:szCs w:val="24"/>
        </w:rPr>
      </w:pPr>
      <w:r w:rsidRPr="00A03F83">
        <w:rPr>
          <w:rFonts w:ascii="Times New Roman" w:eastAsia="Times New Roman" w:hAnsi="Times New Roman" w:cs="Times New Roman"/>
          <w:sz w:val="24"/>
          <w:szCs w:val="24"/>
        </w:rPr>
        <w:t>Ове се школске године планира</w:t>
      </w:r>
      <w:r>
        <w:rPr>
          <w:rFonts w:ascii="Times New Roman" w:eastAsia="Times New Roman" w:hAnsi="Times New Roman" w:cs="Times New Roman"/>
          <w:sz w:val="24"/>
          <w:szCs w:val="24"/>
        </w:rPr>
        <w:t xml:space="preserve">ју активности око </w:t>
      </w:r>
      <w:r w:rsidR="00E31642">
        <w:rPr>
          <w:rFonts w:ascii="Times New Roman" w:eastAsia="Times New Roman" w:hAnsi="Times New Roman" w:cs="Times New Roman"/>
          <w:sz w:val="24"/>
          <w:szCs w:val="24"/>
        </w:rPr>
        <w:t>почетне</w:t>
      </w:r>
      <w:r>
        <w:rPr>
          <w:rFonts w:ascii="Times New Roman" w:eastAsia="Times New Roman" w:hAnsi="Times New Roman" w:cs="Times New Roman"/>
          <w:sz w:val="24"/>
          <w:szCs w:val="24"/>
        </w:rPr>
        <w:t xml:space="preserve"> акредитаци</w:t>
      </w:r>
      <w:r w:rsidR="00E31642">
        <w:rPr>
          <w:rFonts w:ascii="Times New Roman" w:eastAsia="Times New Roman" w:hAnsi="Times New Roman" w:cs="Times New Roman"/>
          <w:sz w:val="24"/>
          <w:szCs w:val="24"/>
        </w:rPr>
        <w:t xml:space="preserve">је </w:t>
      </w:r>
      <w:r>
        <w:rPr>
          <w:rFonts w:ascii="Times New Roman" w:eastAsia="Times New Roman" w:hAnsi="Times New Roman" w:cs="Times New Roman"/>
          <w:sz w:val="24"/>
          <w:szCs w:val="24"/>
        </w:rPr>
        <w:t>установе као и за све студијске програме</w:t>
      </w:r>
      <w:r w:rsidR="004D71C5">
        <w:rPr>
          <w:rFonts w:ascii="Times New Roman" w:eastAsia="Times New Roman" w:hAnsi="Times New Roman" w:cs="Times New Roman"/>
          <w:sz w:val="24"/>
          <w:szCs w:val="24"/>
        </w:rPr>
        <w:t>, а то су:</w:t>
      </w:r>
    </w:p>
    <w:p w:rsidR="004D71C5" w:rsidRDefault="004D71C5" w:rsidP="00D61154">
      <w:pPr>
        <w:pStyle w:val="ListParagraph"/>
        <w:numPr>
          <w:ilvl w:val="0"/>
          <w:numId w:val="26"/>
        </w:numPr>
        <w:spacing w:after="120" w:line="300" w:lineRule="auto"/>
        <w:ind w:left="851" w:hanging="284"/>
        <w:contextualSpacing w:val="0"/>
        <w:jc w:val="both"/>
        <w:rPr>
          <w:rFonts w:ascii="Times New Roman" w:eastAsia="Times New Roman" w:hAnsi="Times New Roman" w:cs="Times New Roman"/>
          <w:sz w:val="24"/>
          <w:szCs w:val="24"/>
        </w:rPr>
      </w:pPr>
      <w:r w:rsidRPr="004D71C5">
        <w:rPr>
          <w:rFonts w:ascii="Times New Roman" w:eastAsia="Times New Roman" w:hAnsi="Times New Roman" w:cs="Times New Roman"/>
          <w:sz w:val="24"/>
          <w:szCs w:val="24"/>
        </w:rPr>
        <w:t>основне академске студије:</w:t>
      </w:r>
    </w:p>
    <w:p w:rsidR="004163C3" w:rsidRDefault="004163C3" w:rsidP="00D61154">
      <w:pPr>
        <w:pStyle w:val="ListParagraph"/>
        <w:spacing w:after="0" w:line="300" w:lineRule="auto"/>
        <w:ind w:left="851"/>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4D71C5" w:rsidRPr="004163C3">
        <w:rPr>
          <w:rFonts w:ascii="Times New Roman" w:eastAsia="Times New Roman" w:hAnsi="Times New Roman" w:cs="Times New Roman"/>
          <w:sz w:val="24"/>
          <w:szCs w:val="24"/>
        </w:rPr>
        <w:t xml:space="preserve">студијски програми </w:t>
      </w:r>
      <w:r w:rsidR="004D71C5" w:rsidRPr="004163C3">
        <w:rPr>
          <w:rFonts w:ascii="Times New Roman" w:eastAsia="Times New Roman" w:hAnsi="Times New Roman" w:cs="Times New Roman"/>
          <w:i/>
          <w:sz w:val="24"/>
          <w:szCs w:val="24"/>
        </w:rPr>
        <w:t>Дипломирани учитељ</w:t>
      </w:r>
      <w:r w:rsidR="004D71C5" w:rsidRPr="004163C3">
        <w:rPr>
          <w:rFonts w:ascii="Times New Roman" w:eastAsia="Times New Roman" w:hAnsi="Times New Roman" w:cs="Times New Roman"/>
          <w:sz w:val="24"/>
          <w:szCs w:val="24"/>
        </w:rPr>
        <w:t xml:space="preserve"> (240 ЕСПБ) и</w:t>
      </w:r>
    </w:p>
    <w:p w:rsidR="004D71C5" w:rsidRPr="004163C3" w:rsidRDefault="004163C3" w:rsidP="004163C3">
      <w:pPr>
        <w:spacing w:after="120" w:line="300" w:lineRule="auto"/>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4163C3">
        <w:rPr>
          <w:rFonts w:ascii="Times New Roman" w:eastAsia="Times New Roman" w:hAnsi="Times New Roman" w:cs="Times New Roman"/>
          <w:sz w:val="24"/>
          <w:szCs w:val="24"/>
        </w:rPr>
        <w:t>студи</w:t>
      </w:r>
      <w:r w:rsidR="00D61154">
        <w:rPr>
          <w:rFonts w:ascii="Times New Roman" w:eastAsia="Times New Roman" w:hAnsi="Times New Roman" w:cs="Times New Roman"/>
          <w:sz w:val="24"/>
          <w:szCs w:val="24"/>
        </w:rPr>
        <w:t>ј</w:t>
      </w:r>
      <w:r w:rsidRPr="004163C3">
        <w:rPr>
          <w:rFonts w:ascii="Times New Roman" w:eastAsia="Times New Roman" w:hAnsi="Times New Roman" w:cs="Times New Roman"/>
          <w:sz w:val="24"/>
          <w:szCs w:val="24"/>
        </w:rPr>
        <w:t xml:space="preserve">ски програм </w:t>
      </w:r>
      <w:r w:rsidR="004D71C5" w:rsidRPr="004163C3">
        <w:rPr>
          <w:rFonts w:ascii="Times New Roman" w:eastAsia="Times New Roman" w:hAnsi="Times New Roman" w:cs="Times New Roman"/>
          <w:i/>
          <w:sz w:val="24"/>
          <w:szCs w:val="24"/>
        </w:rPr>
        <w:t>Дипломирани васпитач</w:t>
      </w:r>
      <w:r w:rsidR="004D71C5" w:rsidRPr="004163C3">
        <w:rPr>
          <w:rFonts w:ascii="Times New Roman" w:eastAsia="Times New Roman" w:hAnsi="Times New Roman" w:cs="Times New Roman"/>
          <w:sz w:val="24"/>
          <w:szCs w:val="24"/>
        </w:rPr>
        <w:t xml:space="preserve"> (240 ЕСПБ)</w:t>
      </w:r>
      <w:r w:rsidR="00D61154">
        <w:rPr>
          <w:rFonts w:ascii="Times New Roman" w:eastAsia="Times New Roman" w:hAnsi="Times New Roman" w:cs="Times New Roman"/>
          <w:sz w:val="24"/>
          <w:szCs w:val="24"/>
        </w:rPr>
        <w:t>.</w:t>
      </w:r>
    </w:p>
    <w:p w:rsidR="004163C3" w:rsidRDefault="00D61154" w:rsidP="004163C3">
      <w:pPr>
        <w:pStyle w:val="ListParagraph"/>
        <w:numPr>
          <w:ilvl w:val="0"/>
          <w:numId w:val="26"/>
        </w:numPr>
        <w:spacing w:after="120" w:line="300" w:lineRule="auto"/>
        <w:ind w:left="851"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мастер</w:t>
      </w:r>
      <w:r w:rsidR="004163C3" w:rsidRPr="004D71C5">
        <w:rPr>
          <w:rFonts w:ascii="Times New Roman" w:eastAsia="Times New Roman" w:hAnsi="Times New Roman" w:cs="Times New Roman"/>
          <w:sz w:val="24"/>
          <w:szCs w:val="24"/>
        </w:rPr>
        <w:t xml:space="preserve"> академске студије:</w:t>
      </w:r>
    </w:p>
    <w:p w:rsidR="00D61154" w:rsidRDefault="00D61154" w:rsidP="00D61154">
      <w:pPr>
        <w:spacing w:after="0" w:line="300" w:lineRule="auto"/>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7D5C6B">
        <w:rPr>
          <w:rFonts w:ascii="Times New Roman" w:eastAsia="Times New Roman" w:hAnsi="Times New Roman" w:cs="Times New Roman"/>
          <w:i/>
          <w:sz w:val="24"/>
          <w:szCs w:val="24"/>
        </w:rPr>
        <w:t>Мастер учитељ</w:t>
      </w:r>
      <w:r w:rsidRPr="007D5C6B">
        <w:rPr>
          <w:rFonts w:ascii="Times New Roman" w:eastAsia="Times New Roman" w:hAnsi="Times New Roman" w:cs="Times New Roman"/>
          <w:sz w:val="24"/>
          <w:szCs w:val="24"/>
        </w:rPr>
        <w:t xml:space="preserve"> (60 ЕСПБ) и</w:t>
      </w:r>
    </w:p>
    <w:p w:rsidR="004163C3" w:rsidRDefault="004D71C5" w:rsidP="00D61154">
      <w:pPr>
        <w:spacing w:after="120" w:line="300" w:lineRule="auto"/>
        <w:ind w:left="851"/>
        <w:jc w:val="both"/>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xml:space="preserve">2. </w:t>
      </w:r>
      <w:r w:rsidR="00D61154" w:rsidRPr="007D5C6B">
        <w:rPr>
          <w:rFonts w:ascii="Times New Roman" w:eastAsia="Times New Roman" w:hAnsi="Times New Roman" w:cs="Times New Roman"/>
          <w:i/>
          <w:sz w:val="24"/>
          <w:szCs w:val="24"/>
        </w:rPr>
        <w:t>Мастер васпитач</w:t>
      </w:r>
      <w:r w:rsidR="00D61154" w:rsidRPr="007D5C6B">
        <w:rPr>
          <w:rFonts w:ascii="Times New Roman" w:eastAsia="Times New Roman" w:hAnsi="Times New Roman" w:cs="Times New Roman"/>
          <w:sz w:val="24"/>
          <w:szCs w:val="24"/>
        </w:rPr>
        <w:t xml:space="preserve"> (60 ЕСПБ)</w:t>
      </w:r>
      <w:r w:rsidR="00D61154">
        <w:rPr>
          <w:rFonts w:ascii="Times New Roman" w:eastAsia="Times New Roman" w:hAnsi="Times New Roman" w:cs="Times New Roman"/>
          <w:sz w:val="24"/>
          <w:szCs w:val="24"/>
        </w:rPr>
        <w:t>.</w:t>
      </w:r>
    </w:p>
    <w:p w:rsidR="004D71C5" w:rsidRDefault="00D61154" w:rsidP="00D61154">
      <w:pPr>
        <w:spacing w:after="12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Такође се ове године планирају активности за акредитацију студијског програма интегрисаних академских студија </w:t>
      </w:r>
      <w:r w:rsidRPr="00D61154">
        <w:rPr>
          <w:rFonts w:ascii="Times New Roman" w:eastAsia="Times New Roman" w:hAnsi="Times New Roman" w:cs="Times New Roman"/>
          <w:i/>
          <w:sz w:val="24"/>
          <w:szCs w:val="24"/>
        </w:rPr>
        <w:t>Мастер вероучитељ – катехета</w:t>
      </w:r>
      <w:r>
        <w:rPr>
          <w:rFonts w:ascii="Times New Roman" w:eastAsia="Times New Roman" w:hAnsi="Times New Roman" w:cs="Times New Roman"/>
          <w:sz w:val="24"/>
          <w:szCs w:val="24"/>
        </w:rPr>
        <w:t xml:space="preserve"> </w:t>
      </w:r>
      <w:r w:rsidR="004D71C5" w:rsidRPr="007D5C6B">
        <w:rPr>
          <w:rFonts w:ascii="Times New Roman" w:eastAsia="Times New Roman" w:hAnsi="Times New Roman" w:cs="Times New Roman"/>
          <w:sz w:val="24"/>
          <w:szCs w:val="24"/>
        </w:rPr>
        <w:t>(</w:t>
      </w:r>
      <w:r w:rsidR="002C465B">
        <w:rPr>
          <w:rFonts w:ascii="Times New Roman" w:eastAsia="Times New Roman" w:hAnsi="Times New Roman" w:cs="Times New Roman"/>
          <w:sz w:val="24"/>
          <w:szCs w:val="24"/>
        </w:rPr>
        <w:t>30</w:t>
      </w:r>
      <w:r w:rsidR="004D71C5" w:rsidRPr="007D5C6B">
        <w:rPr>
          <w:rFonts w:ascii="Times New Roman" w:eastAsia="Times New Roman" w:hAnsi="Times New Roman" w:cs="Times New Roman"/>
          <w:sz w:val="24"/>
          <w:szCs w:val="24"/>
        </w:rPr>
        <w:t>0 ЕСПБ)</w:t>
      </w:r>
      <w:r>
        <w:rPr>
          <w:rFonts w:ascii="Times New Roman" w:eastAsia="Times New Roman" w:hAnsi="Times New Roman" w:cs="Times New Roman"/>
          <w:sz w:val="24"/>
          <w:szCs w:val="24"/>
        </w:rPr>
        <w:t>.</w:t>
      </w:r>
    </w:p>
    <w:p w:rsidR="00D61154" w:rsidRPr="007D5C6B" w:rsidRDefault="00D61154" w:rsidP="00D61154">
      <w:pPr>
        <w:spacing w:after="12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ту сврху потребно је обав</w:t>
      </w:r>
      <w:r w:rsidR="002C465B">
        <w:rPr>
          <w:rFonts w:ascii="Times New Roman" w:eastAsia="Times New Roman" w:hAnsi="Times New Roman" w:cs="Times New Roman"/>
          <w:sz w:val="24"/>
          <w:szCs w:val="24"/>
        </w:rPr>
        <w:t>љени су</w:t>
      </w:r>
      <w:r>
        <w:rPr>
          <w:rFonts w:ascii="Times New Roman" w:eastAsia="Times New Roman" w:hAnsi="Times New Roman" w:cs="Times New Roman"/>
          <w:sz w:val="24"/>
          <w:szCs w:val="24"/>
        </w:rPr>
        <w:t xml:space="preserve"> договор</w:t>
      </w:r>
      <w:r w:rsidR="002C465B">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како са Министарством просвете, науке и технолошког развоја Републике Србије, тако и са представницима верских заједница, односно универзитета и теолошких факултета од којих ћемо затражити кадровску помоћ у облику гостујућих професора.</w:t>
      </w:r>
    </w:p>
    <w:p w:rsidR="001975C0" w:rsidRPr="007D5C6B" w:rsidRDefault="001975C0">
      <w:pPr>
        <w:rPr>
          <w:rFonts w:ascii="Times New Roman" w:hAnsi="Times New Roman" w:cs="Times New Roman"/>
          <w:sz w:val="24"/>
          <w:szCs w:val="24"/>
        </w:rPr>
      </w:pPr>
      <w:r w:rsidRPr="007D5C6B">
        <w:rPr>
          <w:rFonts w:ascii="Times New Roman" w:hAnsi="Times New Roman" w:cs="Times New Roman"/>
          <w:sz w:val="24"/>
          <w:szCs w:val="24"/>
        </w:rPr>
        <w:br w:type="page"/>
      </w:r>
    </w:p>
    <w:p w:rsidR="001975C0" w:rsidRPr="007D5C6B" w:rsidRDefault="001975C0" w:rsidP="001975C0">
      <w:pPr>
        <w:spacing w:before="600" w:after="240"/>
        <w:jc w:val="center"/>
        <w:rPr>
          <w:rFonts w:ascii="Times New Roman" w:hAnsi="Times New Roman" w:cs="Times New Roman"/>
          <w:b/>
          <w:sz w:val="24"/>
          <w:szCs w:val="24"/>
        </w:rPr>
      </w:pPr>
      <w:r w:rsidRPr="007D5C6B">
        <w:rPr>
          <w:rFonts w:ascii="Times New Roman" w:hAnsi="Times New Roman" w:cs="Times New Roman"/>
          <w:b/>
          <w:sz w:val="24"/>
          <w:szCs w:val="24"/>
        </w:rPr>
        <w:lastRenderedPageBreak/>
        <w:t xml:space="preserve">6. </w:t>
      </w:r>
      <w:r w:rsidRPr="007D5C6B">
        <w:rPr>
          <w:rFonts w:ascii="Times New Roman" w:eastAsia="Times New Roman" w:hAnsi="Times New Roman" w:cs="Times New Roman"/>
          <w:b/>
          <w:sz w:val="24"/>
          <w:szCs w:val="24"/>
        </w:rPr>
        <w:t>СИСТЕМАТСКО ПРАЋЕЊЕ И УПРАВЉАЊЕ КВАЛИТЕТОМ</w:t>
      </w:r>
    </w:p>
    <w:p w:rsidR="00373658" w:rsidRPr="007D5C6B" w:rsidRDefault="00373658" w:rsidP="00373658">
      <w:pPr>
        <w:spacing w:after="120" w:line="300" w:lineRule="auto"/>
        <w:jc w:val="both"/>
        <w:rPr>
          <w:rFonts w:ascii="Times New Roman" w:eastAsia="Times New Roman" w:hAnsi="Times New Roman" w:cs="Times New Roman"/>
          <w:sz w:val="24"/>
          <w:szCs w:val="24"/>
        </w:rPr>
      </w:pPr>
      <w:r w:rsidRPr="007D5C6B">
        <w:rPr>
          <w:rFonts w:ascii="Times New Roman" w:hAnsi="Times New Roman" w:cs="Times New Roman"/>
          <w:sz w:val="24"/>
          <w:szCs w:val="24"/>
        </w:rPr>
        <w:t xml:space="preserve">На основу стандарда 3. Правилника о стандардима за самовредновање и оцењивање квалитета високошколских установа („Службени гласник РС”, бр. </w:t>
      </w:r>
      <w:r w:rsidRPr="007D5C6B">
        <w:rPr>
          <w:rFonts w:ascii="Times New Roman" w:eastAsia="Times New Roman" w:hAnsi="Times New Roman" w:cs="Times New Roman"/>
          <w:iCs/>
          <w:sz w:val="24"/>
          <w:szCs w:val="24"/>
        </w:rPr>
        <w:t>88/2017</w:t>
      </w:r>
      <w:r w:rsidRPr="007D5C6B">
        <w:rPr>
          <w:rFonts w:ascii="Times New Roman" w:hAnsi="Times New Roman" w:cs="Times New Roman"/>
          <w:sz w:val="24"/>
          <w:szCs w:val="24"/>
        </w:rPr>
        <w:t>) и члана 2. Правилника о систему квалитета и самовредновању Учитељског факултета на мађарском наставном језику у Суботици од 22.01.2008. године а у вези са чланом 23. и 25. Закона о високом образовању („Службени гласник РС”, бр.</w:t>
      </w:r>
      <w:r w:rsidRPr="007D5C6B">
        <w:rPr>
          <w:rFonts w:ascii="Times New Roman" w:eastAsia="Times New Roman" w:hAnsi="Times New Roman" w:cs="Times New Roman"/>
          <w:iCs/>
          <w:sz w:val="24"/>
          <w:szCs w:val="24"/>
        </w:rPr>
        <w:t xml:space="preserve"> 88/2017</w:t>
      </w:r>
      <w:r w:rsidRPr="007D5C6B">
        <w:rPr>
          <w:rFonts w:ascii="Times New Roman" w:hAnsi="Times New Roman" w:cs="Times New Roman"/>
          <w:sz w:val="24"/>
          <w:szCs w:val="24"/>
        </w:rPr>
        <w:t xml:space="preserve">), Наставно-научно веће Факултета на својој </w:t>
      </w:r>
      <w:r w:rsidR="005B4866">
        <w:rPr>
          <w:rFonts w:ascii="Times New Roman" w:hAnsi="Times New Roman" w:cs="Times New Roman"/>
          <w:sz w:val="24"/>
          <w:szCs w:val="24"/>
          <w:lang w:val="hr-HR"/>
        </w:rPr>
        <w:t>20./2018-18</w:t>
      </w:r>
      <w:r w:rsidRPr="005B4866">
        <w:rPr>
          <w:rFonts w:ascii="Times New Roman" w:hAnsi="Times New Roman" w:cs="Times New Roman"/>
          <w:sz w:val="24"/>
          <w:szCs w:val="24"/>
        </w:rPr>
        <w:t xml:space="preserve"> седници од 17.</w:t>
      </w:r>
      <w:r w:rsidR="005B4866">
        <w:rPr>
          <w:rFonts w:ascii="Times New Roman" w:hAnsi="Times New Roman" w:cs="Times New Roman"/>
          <w:sz w:val="24"/>
          <w:szCs w:val="24"/>
          <w:lang w:val="hr-HR"/>
        </w:rPr>
        <w:t>09</w:t>
      </w:r>
      <w:r w:rsidRPr="005B4866">
        <w:rPr>
          <w:rFonts w:ascii="Times New Roman" w:hAnsi="Times New Roman" w:cs="Times New Roman"/>
          <w:sz w:val="24"/>
          <w:szCs w:val="24"/>
        </w:rPr>
        <w:t>.201</w:t>
      </w:r>
      <w:r w:rsidR="005B4866">
        <w:rPr>
          <w:rFonts w:ascii="Times New Roman" w:hAnsi="Times New Roman" w:cs="Times New Roman"/>
          <w:sz w:val="24"/>
          <w:szCs w:val="24"/>
          <w:lang w:val="hr-HR"/>
        </w:rPr>
        <w:t>9</w:t>
      </w:r>
      <w:r w:rsidRPr="005B4866">
        <w:rPr>
          <w:rFonts w:ascii="Times New Roman" w:hAnsi="Times New Roman" w:cs="Times New Roman"/>
          <w:sz w:val="24"/>
          <w:szCs w:val="24"/>
        </w:rPr>
        <w:t>.</w:t>
      </w:r>
      <w:r w:rsidRPr="007D5C6B">
        <w:rPr>
          <w:rFonts w:ascii="Times New Roman" w:hAnsi="Times New Roman" w:cs="Times New Roman"/>
          <w:sz w:val="24"/>
          <w:szCs w:val="24"/>
        </w:rPr>
        <w:t xml:space="preserve"> године дон</w:t>
      </w:r>
      <w:r w:rsidR="00A07C63" w:rsidRPr="007D5C6B">
        <w:rPr>
          <w:rFonts w:ascii="Times New Roman" w:hAnsi="Times New Roman" w:cs="Times New Roman"/>
          <w:sz w:val="24"/>
          <w:szCs w:val="24"/>
        </w:rPr>
        <w:t xml:space="preserve">ело је одлуку о формирању (измени састава) </w:t>
      </w:r>
      <w:r w:rsidR="00A07C63" w:rsidRPr="007D5C6B">
        <w:rPr>
          <w:rFonts w:ascii="Times New Roman" w:hAnsi="Times New Roman" w:cs="Times New Roman"/>
          <w:i/>
          <w:sz w:val="24"/>
          <w:szCs w:val="24"/>
        </w:rPr>
        <w:t>Комисије за обезбеђивање квалитета и самовредновање</w:t>
      </w:r>
      <w:r w:rsidR="00A07C63" w:rsidRPr="007D5C6B">
        <w:rPr>
          <w:rFonts w:ascii="Times New Roman" w:hAnsi="Times New Roman" w:cs="Times New Roman"/>
          <w:sz w:val="24"/>
          <w:szCs w:val="24"/>
        </w:rPr>
        <w:t xml:space="preserve"> Факултета у саставу:</w:t>
      </w:r>
    </w:p>
    <w:p w:rsidR="00A07C63" w:rsidRPr="005B4866" w:rsidRDefault="00A07C63" w:rsidP="00A07C63">
      <w:pPr>
        <w:pStyle w:val="ListParagraph"/>
        <w:numPr>
          <w:ilvl w:val="0"/>
          <w:numId w:val="25"/>
        </w:numPr>
        <w:spacing w:after="0" w:line="300" w:lineRule="auto"/>
        <w:ind w:left="426" w:hanging="284"/>
        <w:jc w:val="both"/>
        <w:rPr>
          <w:rFonts w:ascii="Times New Roman" w:hAnsi="Times New Roman" w:cs="Times New Roman"/>
          <w:sz w:val="24"/>
          <w:szCs w:val="24"/>
        </w:rPr>
      </w:pPr>
      <w:r w:rsidRPr="005B4866">
        <w:rPr>
          <w:rFonts w:ascii="Times New Roman" w:hAnsi="Times New Roman" w:cs="Times New Roman"/>
          <w:sz w:val="24"/>
          <w:szCs w:val="24"/>
        </w:rPr>
        <w:t>Проф. др Валерија Пинтер Крекић, продекан за наставу – руководилац Комисије</w:t>
      </w:r>
    </w:p>
    <w:p w:rsidR="00A07C63" w:rsidRPr="005B4866" w:rsidRDefault="00A07C63" w:rsidP="00A07C63">
      <w:pPr>
        <w:pStyle w:val="ListParagraph"/>
        <w:numPr>
          <w:ilvl w:val="0"/>
          <w:numId w:val="25"/>
        </w:numPr>
        <w:spacing w:after="0" w:line="300" w:lineRule="auto"/>
        <w:ind w:left="426" w:hanging="284"/>
        <w:jc w:val="both"/>
        <w:rPr>
          <w:rFonts w:ascii="Times New Roman" w:hAnsi="Times New Roman" w:cs="Times New Roman"/>
          <w:sz w:val="24"/>
          <w:szCs w:val="24"/>
        </w:rPr>
      </w:pPr>
      <w:r w:rsidRPr="005B4866">
        <w:rPr>
          <w:rFonts w:ascii="Times New Roman" w:hAnsi="Times New Roman" w:cs="Times New Roman"/>
          <w:sz w:val="24"/>
          <w:szCs w:val="24"/>
        </w:rPr>
        <w:t>Доц. др Рита Хорак, продекан за науку – помоћник руководиоца Комисије</w:t>
      </w:r>
    </w:p>
    <w:p w:rsidR="00A07C63" w:rsidRPr="005B4866" w:rsidRDefault="00A07C63" w:rsidP="00A07C63">
      <w:pPr>
        <w:pStyle w:val="ListParagraph"/>
        <w:numPr>
          <w:ilvl w:val="0"/>
          <w:numId w:val="25"/>
        </w:numPr>
        <w:spacing w:after="0" w:line="300" w:lineRule="auto"/>
        <w:ind w:left="426" w:hanging="284"/>
        <w:jc w:val="both"/>
        <w:rPr>
          <w:rFonts w:ascii="Times New Roman" w:hAnsi="Times New Roman" w:cs="Times New Roman"/>
          <w:sz w:val="24"/>
          <w:szCs w:val="24"/>
        </w:rPr>
      </w:pPr>
      <w:r w:rsidRPr="005B4866">
        <w:rPr>
          <w:rFonts w:ascii="Times New Roman" w:hAnsi="Times New Roman" w:cs="Times New Roman"/>
          <w:sz w:val="24"/>
          <w:szCs w:val="24"/>
        </w:rPr>
        <w:t>Проф. др Марта Такач, продекан за међународну сарадњу –члан</w:t>
      </w:r>
    </w:p>
    <w:p w:rsidR="00A07C63" w:rsidRPr="005B4866" w:rsidRDefault="00A07C63" w:rsidP="00A07C63">
      <w:pPr>
        <w:pStyle w:val="ListParagraph"/>
        <w:numPr>
          <w:ilvl w:val="0"/>
          <w:numId w:val="25"/>
        </w:numPr>
        <w:spacing w:after="0" w:line="300" w:lineRule="auto"/>
        <w:ind w:left="426" w:hanging="284"/>
        <w:jc w:val="both"/>
        <w:rPr>
          <w:rFonts w:ascii="Times New Roman" w:hAnsi="Times New Roman" w:cs="Times New Roman"/>
          <w:sz w:val="24"/>
          <w:szCs w:val="24"/>
        </w:rPr>
      </w:pPr>
      <w:r w:rsidRPr="005B4866">
        <w:rPr>
          <w:rFonts w:ascii="Times New Roman" w:hAnsi="Times New Roman" w:cs="Times New Roman"/>
          <w:sz w:val="24"/>
          <w:szCs w:val="24"/>
        </w:rPr>
        <w:t>Доц. др Жолт Наместовски, продекан за финансије и развој – члан</w:t>
      </w:r>
    </w:p>
    <w:p w:rsidR="00A07C63" w:rsidRPr="005B4866" w:rsidRDefault="00A07C63" w:rsidP="00A07C63">
      <w:pPr>
        <w:pStyle w:val="ListParagraph"/>
        <w:numPr>
          <w:ilvl w:val="0"/>
          <w:numId w:val="25"/>
        </w:numPr>
        <w:spacing w:after="0" w:line="300" w:lineRule="auto"/>
        <w:ind w:left="426" w:hanging="284"/>
        <w:jc w:val="both"/>
        <w:rPr>
          <w:rFonts w:ascii="Times New Roman" w:hAnsi="Times New Roman" w:cs="Times New Roman"/>
          <w:sz w:val="24"/>
          <w:szCs w:val="24"/>
        </w:rPr>
      </w:pPr>
      <w:r w:rsidRPr="005B4866">
        <w:rPr>
          <w:rFonts w:ascii="Times New Roman" w:hAnsi="Times New Roman" w:cs="Times New Roman"/>
          <w:sz w:val="24"/>
          <w:szCs w:val="24"/>
        </w:rPr>
        <w:t>Проф. др Ференц Немет, шеф Катедре за друштвено-хуманистичке науке – члан</w:t>
      </w:r>
    </w:p>
    <w:p w:rsidR="00A07C63" w:rsidRPr="005B4866" w:rsidRDefault="000C2957" w:rsidP="00A07C63">
      <w:pPr>
        <w:pStyle w:val="ListParagraph"/>
        <w:numPr>
          <w:ilvl w:val="0"/>
          <w:numId w:val="25"/>
        </w:numPr>
        <w:spacing w:after="0" w:line="300" w:lineRule="auto"/>
        <w:ind w:left="426" w:hanging="284"/>
        <w:jc w:val="both"/>
        <w:rPr>
          <w:rFonts w:ascii="Times New Roman" w:hAnsi="Times New Roman" w:cs="Times New Roman"/>
          <w:sz w:val="24"/>
          <w:szCs w:val="24"/>
        </w:rPr>
      </w:pPr>
      <w:r w:rsidRPr="005B4866">
        <w:rPr>
          <w:rFonts w:ascii="Times New Roman" w:hAnsi="Times New Roman" w:cs="Times New Roman"/>
          <w:sz w:val="24"/>
          <w:szCs w:val="24"/>
        </w:rPr>
        <w:t>Проф</w:t>
      </w:r>
      <w:r w:rsidR="00A07C63" w:rsidRPr="005B4866">
        <w:rPr>
          <w:rFonts w:ascii="Times New Roman" w:hAnsi="Times New Roman" w:cs="Times New Roman"/>
          <w:sz w:val="24"/>
          <w:szCs w:val="24"/>
        </w:rPr>
        <w:t xml:space="preserve">. др Ева Боршош, одговорно лице за праћење и спровођење плана интегритета </w:t>
      </w:r>
      <w:r w:rsidR="005B4866">
        <w:rPr>
          <w:rFonts w:ascii="Times New Roman" w:hAnsi="Times New Roman" w:cs="Times New Roman"/>
          <w:sz w:val="24"/>
          <w:szCs w:val="24"/>
        </w:rPr>
        <w:t xml:space="preserve">и шеф Катедре за природно-математичке науке </w:t>
      </w:r>
      <w:r w:rsidR="00A07C63" w:rsidRPr="005B4866">
        <w:rPr>
          <w:rFonts w:ascii="Times New Roman" w:hAnsi="Times New Roman" w:cs="Times New Roman"/>
          <w:sz w:val="24"/>
          <w:szCs w:val="24"/>
        </w:rPr>
        <w:t>– члан</w:t>
      </w:r>
    </w:p>
    <w:p w:rsidR="00A07C63" w:rsidRPr="005B4866" w:rsidRDefault="00A07C63" w:rsidP="00A07C63">
      <w:pPr>
        <w:pStyle w:val="ListParagraph"/>
        <w:numPr>
          <w:ilvl w:val="0"/>
          <w:numId w:val="25"/>
        </w:numPr>
        <w:spacing w:after="0" w:line="300" w:lineRule="auto"/>
        <w:ind w:left="426" w:hanging="284"/>
        <w:jc w:val="both"/>
        <w:rPr>
          <w:rFonts w:ascii="Times New Roman" w:hAnsi="Times New Roman" w:cs="Times New Roman"/>
          <w:sz w:val="24"/>
          <w:szCs w:val="24"/>
        </w:rPr>
      </w:pPr>
      <w:r w:rsidRPr="005B4866">
        <w:rPr>
          <w:rFonts w:ascii="Times New Roman" w:hAnsi="Times New Roman" w:cs="Times New Roman"/>
          <w:sz w:val="24"/>
          <w:szCs w:val="24"/>
        </w:rPr>
        <w:t>Проф. др Драгана Францишковић – члан</w:t>
      </w:r>
    </w:p>
    <w:p w:rsidR="00A07C63" w:rsidRPr="005B4866" w:rsidRDefault="000C2957" w:rsidP="00A07C63">
      <w:pPr>
        <w:pStyle w:val="ListParagraph"/>
        <w:numPr>
          <w:ilvl w:val="0"/>
          <w:numId w:val="25"/>
        </w:numPr>
        <w:spacing w:after="0" w:line="300" w:lineRule="auto"/>
        <w:ind w:left="426" w:hanging="284"/>
        <w:jc w:val="both"/>
        <w:rPr>
          <w:rFonts w:ascii="Times New Roman" w:hAnsi="Times New Roman" w:cs="Times New Roman"/>
          <w:sz w:val="24"/>
          <w:szCs w:val="24"/>
        </w:rPr>
      </w:pPr>
      <w:r w:rsidRPr="005B4866">
        <w:rPr>
          <w:rFonts w:ascii="Times New Roman" w:hAnsi="Times New Roman" w:cs="Times New Roman"/>
          <w:sz w:val="24"/>
          <w:szCs w:val="24"/>
        </w:rPr>
        <w:t>Проф</w:t>
      </w:r>
      <w:r w:rsidR="00A07C63" w:rsidRPr="005B4866">
        <w:rPr>
          <w:rFonts w:ascii="Times New Roman" w:hAnsi="Times New Roman" w:cs="Times New Roman"/>
          <w:sz w:val="24"/>
          <w:szCs w:val="24"/>
        </w:rPr>
        <w:t>. др Јудит Рафаи – члан</w:t>
      </w:r>
    </w:p>
    <w:p w:rsidR="00A07C63" w:rsidRPr="005B4866" w:rsidRDefault="00A07C63" w:rsidP="005B4866">
      <w:pPr>
        <w:pStyle w:val="ListParagraph"/>
        <w:numPr>
          <w:ilvl w:val="0"/>
          <w:numId w:val="25"/>
        </w:numPr>
        <w:spacing w:after="0" w:line="300" w:lineRule="auto"/>
        <w:ind w:left="425" w:hanging="283"/>
        <w:rPr>
          <w:rFonts w:ascii="Times New Roman" w:hAnsi="Times New Roman" w:cs="Times New Roman"/>
          <w:sz w:val="24"/>
          <w:szCs w:val="24"/>
        </w:rPr>
      </w:pPr>
      <w:r w:rsidRPr="005B4866">
        <w:rPr>
          <w:rFonts w:ascii="Times New Roman" w:hAnsi="Times New Roman" w:cs="Times New Roman"/>
          <w:sz w:val="24"/>
          <w:szCs w:val="24"/>
        </w:rPr>
        <w:t>Доц. др Беата Грабовац – члан</w:t>
      </w:r>
    </w:p>
    <w:p w:rsidR="005B4866" w:rsidRPr="005B4866" w:rsidRDefault="005B4866" w:rsidP="005B4866">
      <w:pPr>
        <w:pStyle w:val="ListParagraph"/>
        <w:numPr>
          <w:ilvl w:val="0"/>
          <w:numId w:val="25"/>
        </w:numPr>
        <w:spacing w:after="0" w:line="300" w:lineRule="auto"/>
        <w:ind w:left="425" w:hanging="425"/>
        <w:rPr>
          <w:rFonts w:ascii="Times New Roman" w:hAnsi="Times New Roman" w:cs="Times New Roman"/>
          <w:sz w:val="24"/>
          <w:szCs w:val="24"/>
        </w:rPr>
      </w:pPr>
      <w:r w:rsidRPr="005B4866">
        <w:rPr>
          <w:rFonts w:ascii="Times New Roman" w:hAnsi="Times New Roman" w:cs="Times New Roman"/>
          <w:sz w:val="24"/>
          <w:szCs w:val="24"/>
        </w:rPr>
        <w:t xml:space="preserve">Доц. др </w:t>
      </w:r>
      <w:r>
        <w:rPr>
          <w:rFonts w:ascii="Times New Roman" w:hAnsi="Times New Roman" w:cs="Times New Roman"/>
          <w:sz w:val="24"/>
          <w:szCs w:val="24"/>
        </w:rPr>
        <w:t>Ленке Мајор</w:t>
      </w:r>
      <w:r w:rsidRPr="005B4866">
        <w:rPr>
          <w:rFonts w:ascii="Times New Roman" w:hAnsi="Times New Roman" w:cs="Times New Roman"/>
          <w:sz w:val="24"/>
          <w:szCs w:val="24"/>
        </w:rPr>
        <w:t xml:space="preserve"> – члан</w:t>
      </w:r>
    </w:p>
    <w:p w:rsidR="00A07C63" w:rsidRPr="005B4866" w:rsidRDefault="00A07C63" w:rsidP="00A07C63">
      <w:pPr>
        <w:pStyle w:val="ListParagraph"/>
        <w:numPr>
          <w:ilvl w:val="0"/>
          <w:numId w:val="25"/>
        </w:numPr>
        <w:spacing w:after="0" w:line="300" w:lineRule="auto"/>
        <w:ind w:left="425" w:hanging="425"/>
        <w:rPr>
          <w:rFonts w:ascii="Times New Roman" w:hAnsi="Times New Roman" w:cs="Times New Roman"/>
          <w:sz w:val="24"/>
          <w:szCs w:val="24"/>
        </w:rPr>
      </w:pPr>
      <w:r w:rsidRPr="005B4866">
        <w:rPr>
          <w:rFonts w:ascii="Times New Roman" w:hAnsi="Times New Roman" w:cs="Times New Roman"/>
          <w:sz w:val="24"/>
          <w:szCs w:val="24"/>
        </w:rPr>
        <w:t>Др Каталин Хегедиш, наставник страног језика – члан</w:t>
      </w:r>
    </w:p>
    <w:p w:rsidR="00A07C63" w:rsidRPr="005B4866" w:rsidRDefault="005B4866" w:rsidP="00A07C63">
      <w:pPr>
        <w:pStyle w:val="ListParagraph"/>
        <w:numPr>
          <w:ilvl w:val="0"/>
          <w:numId w:val="25"/>
        </w:numPr>
        <w:spacing w:after="0" w:line="300" w:lineRule="auto"/>
        <w:ind w:left="425" w:hanging="425"/>
        <w:rPr>
          <w:rFonts w:ascii="Times New Roman" w:hAnsi="Times New Roman" w:cs="Times New Roman"/>
          <w:sz w:val="24"/>
          <w:szCs w:val="24"/>
        </w:rPr>
      </w:pPr>
      <w:r w:rsidRPr="005B4866">
        <w:rPr>
          <w:rFonts w:ascii="Times New Roman" w:hAnsi="Times New Roman" w:cs="Times New Roman"/>
          <w:sz w:val="24"/>
          <w:szCs w:val="24"/>
        </w:rPr>
        <w:t>Давид Копуновић</w:t>
      </w:r>
      <w:r w:rsidR="00A07C63" w:rsidRPr="005B4866">
        <w:rPr>
          <w:rFonts w:ascii="Times New Roman" w:hAnsi="Times New Roman" w:cs="Times New Roman"/>
          <w:sz w:val="24"/>
          <w:szCs w:val="24"/>
        </w:rPr>
        <w:t xml:space="preserve">, </w:t>
      </w:r>
      <w:r w:rsidRPr="005B4866">
        <w:rPr>
          <w:rFonts w:ascii="Times New Roman" w:hAnsi="Times New Roman" w:cs="Times New Roman"/>
          <w:sz w:val="24"/>
          <w:szCs w:val="24"/>
        </w:rPr>
        <w:t xml:space="preserve">представник Студентског парламента </w:t>
      </w:r>
      <w:r w:rsidR="00A07C63" w:rsidRPr="005B4866">
        <w:rPr>
          <w:rFonts w:ascii="Times New Roman" w:hAnsi="Times New Roman" w:cs="Times New Roman"/>
          <w:sz w:val="24"/>
          <w:szCs w:val="24"/>
        </w:rPr>
        <w:t>– члан</w:t>
      </w:r>
    </w:p>
    <w:p w:rsidR="00A07C63" w:rsidRPr="005B4866" w:rsidRDefault="00A07C63" w:rsidP="00A07C63">
      <w:pPr>
        <w:pStyle w:val="ListParagraph"/>
        <w:numPr>
          <w:ilvl w:val="0"/>
          <w:numId w:val="25"/>
        </w:numPr>
        <w:spacing w:after="0" w:line="300" w:lineRule="auto"/>
        <w:ind w:left="425" w:hanging="425"/>
        <w:rPr>
          <w:rFonts w:ascii="Times New Roman" w:hAnsi="Times New Roman" w:cs="Times New Roman"/>
          <w:sz w:val="24"/>
          <w:szCs w:val="24"/>
        </w:rPr>
      </w:pPr>
      <w:r w:rsidRPr="005B4866">
        <w:rPr>
          <w:rFonts w:ascii="Times New Roman" w:hAnsi="Times New Roman" w:cs="Times New Roman"/>
          <w:sz w:val="24"/>
          <w:szCs w:val="24"/>
        </w:rPr>
        <w:t>Елеонора Хуђик, секретар Факултета – члан</w:t>
      </w:r>
    </w:p>
    <w:p w:rsidR="00A07C63" w:rsidRPr="005B4866" w:rsidRDefault="00A07C63" w:rsidP="00A07C63">
      <w:pPr>
        <w:pStyle w:val="ListParagraph"/>
        <w:numPr>
          <w:ilvl w:val="0"/>
          <w:numId w:val="25"/>
        </w:numPr>
        <w:spacing w:after="0" w:line="300" w:lineRule="auto"/>
        <w:ind w:left="425" w:hanging="425"/>
        <w:rPr>
          <w:rFonts w:ascii="Times New Roman" w:hAnsi="Times New Roman" w:cs="Times New Roman"/>
          <w:sz w:val="24"/>
          <w:szCs w:val="24"/>
        </w:rPr>
      </w:pPr>
      <w:r w:rsidRPr="005B4866">
        <w:rPr>
          <w:rFonts w:ascii="Times New Roman" w:hAnsi="Times New Roman" w:cs="Times New Roman"/>
          <w:sz w:val="24"/>
          <w:szCs w:val="24"/>
        </w:rPr>
        <w:t>Ева Дудаш, шеф студентске службе – члан</w:t>
      </w:r>
    </w:p>
    <w:p w:rsidR="00A07C63" w:rsidRPr="005B4866" w:rsidRDefault="00A07C63" w:rsidP="00A07C63">
      <w:pPr>
        <w:pStyle w:val="ListParagraph"/>
        <w:numPr>
          <w:ilvl w:val="0"/>
          <w:numId w:val="25"/>
        </w:numPr>
        <w:spacing w:after="0" w:line="300" w:lineRule="auto"/>
        <w:ind w:left="425" w:hanging="425"/>
        <w:rPr>
          <w:rFonts w:ascii="Times New Roman" w:hAnsi="Times New Roman" w:cs="Times New Roman"/>
          <w:sz w:val="24"/>
          <w:szCs w:val="24"/>
        </w:rPr>
      </w:pPr>
      <w:r w:rsidRPr="005B4866">
        <w:rPr>
          <w:rFonts w:ascii="Times New Roman" w:hAnsi="Times New Roman" w:cs="Times New Roman"/>
          <w:sz w:val="24"/>
          <w:szCs w:val="24"/>
        </w:rPr>
        <w:t>Марта Хуска, шеф библиотеке – члан</w:t>
      </w:r>
    </w:p>
    <w:p w:rsidR="00A07C63" w:rsidRPr="005B4866" w:rsidRDefault="00A07C63" w:rsidP="00A07C63">
      <w:pPr>
        <w:pStyle w:val="ListParagraph"/>
        <w:numPr>
          <w:ilvl w:val="0"/>
          <w:numId w:val="25"/>
        </w:numPr>
        <w:spacing w:after="0" w:line="300" w:lineRule="auto"/>
        <w:ind w:left="425" w:hanging="425"/>
        <w:rPr>
          <w:rFonts w:ascii="Times New Roman" w:hAnsi="Times New Roman" w:cs="Times New Roman"/>
          <w:sz w:val="24"/>
          <w:szCs w:val="24"/>
        </w:rPr>
      </w:pPr>
      <w:r w:rsidRPr="005B4866">
        <w:rPr>
          <w:rFonts w:ascii="Times New Roman" w:hAnsi="Times New Roman" w:cs="Times New Roman"/>
          <w:sz w:val="24"/>
          <w:szCs w:val="24"/>
        </w:rPr>
        <w:t>Татјана Керменди, административно-технички секретар – члан</w:t>
      </w:r>
    </w:p>
    <w:p w:rsidR="00A07C63" w:rsidRPr="005B4866" w:rsidRDefault="00A07C63" w:rsidP="00A07C63">
      <w:pPr>
        <w:pStyle w:val="ListParagraph"/>
        <w:numPr>
          <w:ilvl w:val="0"/>
          <w:numId w:val="25"/>
        </w:numPr>
        <w:spacing w:after="120" w:line="300" w:lineRule="auto"/>
        <w:ind w:left="425" w:hanging="425"/>
        <w:contextualSpacing w:val="0"/>
        <w:rPr>
          <w:rFonts w:ascii="Times New Roman" w:hAnsi="Times New Roman" w:cs="Times New Roman"/>
          <w:sz w:val="24"/>
          <w:szCs w:val="24"/>
        </w:rPr>
      </w:pPr>
      <w:r w:rsidRPr="005B4866">
        <w:rPr>
          <w:rFonts w:ascii="Times New Roman" w:hAnsi="Times New Roman" w:cs="Times New Roman"/>
          <w:sz w:val="24"/>
          <w:szCs w:val="24"/>
        </w:rPr>
        <w:t xml:space="preserve">Жолт Винклер, оператер </w:t>
      </w:r>
      <w:r w:rsidRPr="005B4866">
        <w:rPr>
          <w:rFonts w:ascii="Times New Roman" w:hAnsi="Times New Roman" w:cs="Times New Roman"/>
          <w:sz w:val="24"/>
          <w:szCs w:val="24"/>
          <w:lang w:eastAsia="sr-Latn-CS"/>
        </w:rPr>
        <w:t xml:space="preserve">локалног информационог </w:t>
      </w:r>
      <w:r w:rsidRPr="005B4866">
        <w:rPr>
          <w:rFonts w:ascii="Times New Roman" w:hAnsi="Times New Roman" w:cs="Times New Roman"/>
          <w:sz w:val="24"/>
          <w:szCs w:val="24"/>
        </w:rPr>
        <w:t>система – члан”</w:t>
      </w:r>
    </w:p>
    <w:p w:rsidR="001975C0" w:rsidRPr="007D5C6B" w:rsidRDefault="001975C0" w:rsidP="00613398">
      <w:pPr>
        <w:spacing w:after="120" w:line="300" w:lineRule="auto"/>
        <w:jc w:val="both"/>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Планом су предвиђени поступци, задаци и активности којима се прикупљају и анализирају подаци за процес самовредновања у школској 201</w:t>
      </w:r>
      <w:r w:rsidR="002C465B">
        <w:rPr>
          <w:rFonts w:ascii="Times New Roman" w:eastAsia="Times New Roman" w:hAnsi="Times New Roman" w:cs="Times New Roman"/>
          <w:sz w:val="24"/>
          <w:szCs w:val="24"/>
        </w:rPr>
        <w:t>9</w:t>
      </w:r>
      <w:r w:rsidRPr="007D5C6B">
        <w:rPr>
          <w:rFonts w:ascii="Times New Roman" w:eastAsia="Times New Roman" w:hAnsi="Times New Roman" w:cs="Times New Roman"/>
          <w:sz w:val="24"/>
          <w:szCs w:val="24"/>
        </w:rPr>
        <w:t>/</w:t>
      </w:r>
      <w:r w:rsidR="00613398" w:rsidRPr="007D5C6B">
        <w:rPr>
          <w:rFonts w:ascii="Times New Roman" w:eastAsia="Times New Roman" w:hAnsi="Times New Roman" w:cs="Times New Roman"/>
          <w:sz w:val="24"/>
          <w:szCs w:val="24"/>
        </w:rPr>
        <w:t>20</w:t>
      </w:r>
      <w:r w:rsidR="002C465B">
        <w:rPr>
          <w:rFonts w:ascii="Times New Roman" w:eastAsia="Times New Roman" w:hAnsi="Times New Roman" w:cs="Times New Roman"/>
          <w:sz w:val="24"/>
          <w:szCs w:val="24"/>
        </w:rPr>
        <w:t>20</w:t>
      </w:r>
      <w:r w:rsidRPr="007D5C6B">
        <w:rPr>
          <w:rFonts w:ascii="Times New Roman" w:eastAsia="Times New Roman" w:hAnsi="Times New Roman" w:cs="Times New Roman"/>
          <w:sz w:val="24"/>
          <w:szCs w:val="24"/>
        </w:rPr>
        <w:t xml:space="preserve">. години. План се ослања на </w:t>
      </w:r>
      <w:r w:rsidRPr="007D5C6B">
        <w:rPr>
          <w:rFonts w:ascii="Times New Roman" w:eastAsia="Times New Roman" w:hAnsi="Times New Roman" w:cs="Times New Roman"/>
          <w:i/>
          <w:sz w:val="24"/>
          <w:szCs w:val="24"/>
        </w:rPr>
        <w:t xml:space="preserve">Извештај о самовредновању и оцени квалитета Учитељског факултета </w:t>
      </w:r>
      <w:r w:rsidR="00613398" w:rsidRPr="007D5C6B">
        <w:rPr>
          <w:rFonts w:ascii="Times New Roman" w:eastAsia="Times New Roman" w:hAnsi="Times New Roman" w:cs="Times New Roman"/>
          <w:i/>
          <w:sz w:val="24"/>
          <w:szCs w:val="24"/>
        </w:rPr>
        <w:t xml:space="preserve">на мађарском наставном језику </w:t>
      </w:r>
      <w:r w:rsidRPr="007D5C6B">
        <w:rPr>
          <w:rFonts w:ascii="Times New Roman" w:eastAsia="Times New Roman" w:hAnsi="Times New Roman" w:cs="Times New Roman"/>
          <w:i/>
          <w:sz w:val="24"/>
          <w:szCs w:val="24"/>
        </w:rPr>
        <w:t xml:space="preserve">у </w:t>
      </w:r>
      <w:r w:rsidR="00613398" w:rsidRPr="007D5C6B">
        <w:rPr>
          <w:rFonts w:ascii="Times New Roman" w:eastAsia="Times New Roman" w:hAnsi="Times New Roman" w:cs="Times New Roman"/>
          <w:i/>
          <w:sz w:val="24"/>
          <w:szCs w:val="24"/>
        </w:rPr>
        <w:t>Суботици</w:t>
      </w:r>
      <w:r w:rsidRPr="007D5C6B">
        <w:rPr>
          <w:rFonts w:ascii="Times New Roman" w:eastAsia="Times New Roman" w:hAnsi="Times New Roman" w:cs="Times New Roman"/>
          <w:i/>
          <w:sz w:val="24"/>
          <w:szCs w:val="24"/>
        </w:rPr>
        <w:t xml:space="preserve"> из 201</w:t>
      </w:r>
      <w:r w:rsidR="002C465B">
        <w:rPr>
          <w:rFonts w:ascii="Times New Roman" w:eastAsia="Times New Roman" w:hAnsi="Times New Roman" w:cs="Times New Roman"/>
          <w:i/>
          <w:sz w:val="24"/>
          <w:szCs w:val="24"/>
        </w:rPr>
        <w:t>8</w:t>
      </w:r>
      <w:r w:rsidRPr="007D5C6B">
        <w:rPr>
          <w:rFonts w:ascii="Times New Roman" w:eastAsia="Times New Roman" w:hAnsi="Times New Roman" w:cs="Times New Roman"/>
          <w:i/>
          <w:sz w:val="24"/>
          <w:szCs w:val="24"/>
        </w:rPr>
        <w:t xml:space="preserve">. године </w:t>
      </w:r>
      <w:r w:rsidRPr="007D5C6B">
        <w:rPr>
          <w:rFonts w:ascii="Times New Roman" w:eastAsia="Times New Roman" w:hAnsi="Times New Roman" w:cs="Times New Roman"/>
          <w:sz w:val="24"/>
          <w:szCs w:val="24"/>
        </w:rPr>
        <w:t>и предвиђа поступке за сваки специфичан стандард у процесу самовредновања.</w:t>
      </w:r>
    </w:p>
    <w:p w:rsidR="001975C0" w:rsidRPr="007D5C6B" w:rsidRDefault="00613398" w:rsidP="00613398">
      <w:pPr>
        <w:spacing w:after="120" w:line="300" w:lineRule="auto"/>
        <w:jc w:val="both"/>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xml:space="preserve">У </w:t>
      </w:r>
      <w:r w:rsidR="001975C0" w:rsidRPr="007D5C6B">
        <w:rPr>
          <w:rFonts w:ascii="Times New Roman" w:eastAsia="Times New Roman" w:hAnsi="Times New Roman" w:cs="Times New Roman"/>
          <w:sz w:val="24"/>
          <w:szCs w:val="24"/>
        </w:rPr>
        <w:t>оквиру Стандарда 1 – Стратегија обезбеђења квалитета, Комисија ће у току летњег семестра 20</w:t>
      </w:r>
      <w:r w:rsidR="002C465B">
        <w:rPr>
          <w:rFonts w:ascii="Times New Roman" w:eastAsia="Times New Roman" w:hAnsi="Times New Roman" w:cs="Times New Roman"/>
          <w:sz w:val="24"/>
          <w:szCs w:val="24"/>
        </w:rPr>
        <w:t>20</w:t>
      </w:r>
      <w:r w:rsidR="001975C0" w:rsidRPr="007D5C6B">
        <w:rPr>
          <w:rFonts w:ascii="Times New Roman" w:eastAsia="Times New Roman" w:hAnsi="Times New Roman" w:cs="Times New Roman"/>
          <w:sz w:val="24"/>
          <w:szCs w:val="24"/>
        </w:rPr>
        <w:t xml:space="preserve">. године заједно са </w:t>
      </w:r>
      <w:r w:rsidR="001975C0" w:rsidRPr="007D5C6B">
        <w:rPr>
          <w:rFonts w:ascii="Times New Roman" w:eastAsia="Times New Roman" w:hAnsi="Times New Roman" w:cs="Times New Roman"/>
          <w:i/>
          <w:sz w:val="24"/>
          <w:szCs w:val="24"/>
        </w:rPr>
        <w:t>Комисијом за квалитет</w:t>
      </w:r>
      <w:r w:rsidR="001975C0" w:rsidRPr="007D5C6B">
        <w:rPr>
          <w:rFonts w:ascii="Times New Roman" w:eastAsia="Times New Roman" w:hAnsi="Times New Roman" w:cs="Times New Roman"/>
          <w:sz w:val="24"/>
          <w:szCs w:val="24"/>
        </w:rPr>
        <w:t xml:space="preserve"> спровести критичко-конструктивну анализу и ревидирање неопходних делова </w:t>
      </w:r>
      <w:r w:rsidR="001975C0" w:rsidRPr="007D5C6B">
        <w:rPr>
          <w:rFonts w:ascii="Times New Roman" w:eastAsia="Times New Roman" w:hAnsi="Times New Roman" w:cs="Times New Roman"/>
          <w:i/>
          <w:sz w:val="24"/>
          <w:szCs w:val="24"/>
        </w:rPr>
        <w:t>Стратегије обезбеђивања квалитета</w:t>
      </w:r>
      <w:r w:rsidR="001975C0" w:rsidRPr="007D5C6B">
        <w:rPr>
          <w:rFonts w:ascii="Times New Roman" w:eastAsia="Times New Roman" w:hAnsi="Times New Roman" w:cs="Times New Roman"/>
          <w:sz w:val="24"/>
          <w:szCs w:val="24"/>
        </w:rPr>
        <w:t xml:space="preserve"> </w:t>
      </w:r>
      <w:r w:rsidRPr="007D5C6B">
        <w:rPr>
          <w:rFonts w:ascii="Times New Roman" w:eastAsia="Times New Roman" w:hAnsi="Times New Roman" w:cs="Times New Roman"/>
          <w:sz w:val="24"/>
          <w:szCs w:val="24"/>
        </w:rPr>
        <w:t>Факултета</w:t>
      </w:r>
      <w:r w:rsidR="001975C0" w:rsidRPr="007D5C6B">
        <w:rPr>
          <w:rFonts w:ascii="Times New Roman" w:eastAsia="Times New Roman" w:hAnsi="Times New Roman" w:cs="Times New Roman"/>
          <w:sz w:val="24"/>
          <w:szCs w:val="24"/>
        </w:rPr>
        <w:t>. Циљ је доношења нове Стратегије у складу са стандардима Националног савета за високо образовање. Комисија ће поред тога у току месеца априла 20</w:t>
      </w:r>
      <w:r w:rsidR="002C465B">
        <w:rPr>
          <w:rFonts w:ascii="Times New Roman" w:eastAsia="Times New Roman" w:hAnsi="Times New Roman" w:cs="Times New Roman"/>
          <w:sz w:val="24"/>
          <w:szCs w:val="24"/>
        </w:rPr>
        <w:t>20</w:t>
      </w:r>
      <w:r w:rsidR="001975C0" w:rsidRPr="007D5C6B">
        <w:rPr>
          <w:rFonts w:ascii="Times New Roman" w:eastAsia="Times New Roman" w:hAnsi="Times New Roman" w:cs="Times New Roman"/>
          <w:sz w:val="24"/>
          <w:szCs w:val="24"/>
        </w:rPr>
        <w:t xml:space="preserve">. године организовати и одржати предавање намењено студентима на свим </w:t>
      </w:r>
      <w:r w:rsidR="001975C0" w:rsidRPr="007D5C6B">
        <w:rPr>
          <w:rFonts w:ascii="Times New Roman" w:eastAsia="Times New Roman" w:hAnsi="Times New Roman" w:cs="Times New Roman"/>
          <w:sz w:val="24"/>
          <w:szCs w:val="24"/>
        </w:rPr>
        <w:lastRenderedPageBreak/>
        <w:t>студијским програмима, са циљем повећања њиховог учешћа у процесу самовредновања и спровођењу Стратегије обезбеђења квалитета у раду Факултета.</w:t>
      </w:r>
    </w:p>
    <w:p w:rsidR="001975C0" w:rsidRPr="007D5C6B" w:rsidRDefault="00613398" w:rsidP="00613398">
      <w:pPr>
        <w:spacing w:after="120" w:line="300" w:lineRule="auto"/>
        <w:jc w:val="both"/>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xml:space="preserve">У </w:t>
      </w:r>
      <w:r w:rsidR="001975C0" w:rsidRPr="007D5C6B">
        <w:rPr>
          <w:rFonts w:ascii="Times New Roman" w:eastAsia="Times New Roman" w:hAnsi="Times New Roman" w:cs="Times New Roman"/>
          <w:sz w:val="24"/>
          <w:szCs w:val="24"/>
        </w:rPr>
        <w:t xml:space="preserve">складу с предложеним мерама и активностима за унапређење система обезбеђења квалитета у оквиру Стандарда 3 – Систем обезбеђења квалитета </w:t>
      </w:r>
      <w:r w:rsidR="001975C0" w:rsidRPr="007D5C6B">
        <w:rPr>
          <w:rFonts w:ascii="Times New Roman" w:eastAsia="Times New Roman" w:hAnsi="Times New Roman" w:cs="Times New Roman"/>
          <w:i/>
          <w:sz w:val="24"/>
          <w:szCs w:val="24"/>
        </w:rPr>
        <w:t>(Извештај о самовредновању</w:t>
      </w:r>
      <w:r w:rsidRPr="007D5C6B">
        <w:rPr>
          <w:rFonts w:ascii="Times New Roman" w:eastAsia="Times New Roman" w:hAnsi="Times New Roman" w:cs="Times New Roman"/>
          <w:i/>
          <w:sz w:val="24"/>
          <w:szCs w:val="24"/>
        </w:rPr>
        <w:t xml:space="preserve"> и </w:t>
      </w:r>
      <w:r w:rsidR="001975C0" w:rsidRPr="007D5C6B">
        <w:rPr>
          <w:rFonts w:ascii="Times New Roman" w:eastAsia="Times New Roman" w:hAnsi="Times New Roman" w:cs="Times New Roman"/>
          <w:i/>
          <w:sz w:val="24"/>
          <w:szCs w:val="24"/>
        </w:rPr>
        <w:t xml:space="preserve">оцени квалитета </w:t>
      </w:r>
      <w:r w:rsidRPr="007D5C6B">
        <w:rPr>
          <w:rFonts w:ascii="Times New Roman" w:eastAsia="Times New Roman" w:hAnsi="Times New Roman" w:cs="Times New Roman"/>
          <w:i/>
          <w:sz w:val="24"/>
          <w:szCs w:val="24"/>
        </w:rPr>
        <w:t>Учитељског факултета на мађарском наставном језику у Суботици</w:t>
      </w:r>
      <w:r w:rsidR="001975C0" w:rsidRPr="007D5C6B">
        <w:rPr>
          <w:rFonts w:ascii="Times New Roman" w:eastAsia="Times New Roman" w:hAnsi="Times New Roman" w:cs="Times New Roman"/>
          <w:i/>
          <w:sz w:val="24"/>
          <w:szCs w:val="24"/>
        </w:rPr>
        <w:t xml:space="preserve"> из 201</w:t>
      </w:r>
      <w:r w:rsidR="002C465B">
        <w:rPr>
          <w:rFonts w:ascii="Times New Roman" w:eastAsia="Times New Roman" w:hAnsi="Times New Roman" w:cs="Times New Roman"/>
          <w:i/>
          <w:sz w:val="24"/>
          <w:szCs w:val="24"/>
        </w:rPr>
        <w:t>8</w:t>
      </w:r>
      <w:r w:rsidR="001975C0" w:rsidRPr="007D5C6B">
        <w:rPr>
          <w:rFonts w:ascii="Times New Roman" w:eastAsia="Times New Roman" w:hAnsi="Times New Roman" w:cs="Times New Roman"/>
          <w:i/>
          <w:sz w:val="24"/>
          <w:szCs w:val="24"/>
        </w:rPr>
        <w:t>. године</w:t>
      </w:r>
      <w:r w:rsidR="001975C0" w:rsidRPr="007D5C6B">
        <w:rPr>
          <w:rFonts w:ascii="Times New Roman" w:eastAsia="Times New Roman" w:hAnsi="Times New Roman" w:cs="Times New Roman"/>
          <w:sz w:val="24"/>
          <w:szCs w:val="24"/>
        </w:rPr>
        <w:t>),</w:t>
      </w:r>
      <w:r w:rsidR="001975C0" w:rsidRPr="007D5C6B">
        <w:rPr>
          <w:rFonts w:ascii="Times New Roman" w:eastAsia="Times New Roman" w:hAnsi="Times New Roman" w:cs="Times New Roman"/>
          <w:i/>
          <w:sz w:val="24"/>
          <w:szCs w:val="24"/>
        </w:rPr>
        <w:t xml:space="preserve"> </w:t>
      </w:r>
      <w:r w:rsidR="001975C0" w:rsidRPr="007D5C6B">
        <w:rPr>
          <w:rFonts w:ascii="Times New Roman" w:eastAsia="Times New Roman" w:hAnsi="Times New Roman" w:cs="Times New Roman"/>
          <w:sz w:val="24"/>
          <w:szCs w:val="24"/>
        </w:rPr>
        <w:t>Комисија ће</w:t>
      </w:r>
      <w:r w:rsidR="001975C0" w:rsidRPr="007D5C6B">
        <w:rPr>
          <w:rFonts w:ascii="Times New Roman" w:eastAsia="Times New Roman" w:hAnsi="Times New Roman" w:cs="Times New Roman"/>
          <w:i/>
          <w:sz w:val="24"/>
          <w:szCs w:val="24"/>
        </w:rPr>
        <w:t xml:space="preserve"> </w:t>
      </w:r>
      <w:r w:rsidR="001975C0" w:rsidRPr="007D5C6B">
        <w:rPr>
          <w:rFonts w:ascii="Times New Roman" w:eastAsia="Times New Roman" w:hAnsi="Times New Roman" w:cs="Times New Roman"/>
          <w:sz w:val="24"/>
          <w:szCs w:val="24"/>
        </w:rPr>
        <w:t xml:space="preserve">контактирати друге високошколске установе које су у саставу Универзитета у </w:t>
      </w:r>
      <w:r w:rsidRPr="007D5C6B">
        <w:rPr>
          <w:rFonts w:ascii="Times New Roman" w:eastAsia="Times New Roman" w:hAnsi="Times New Roman" w:cs="Times New Roman"/>
          <w:sz w:val="24"/>
          <w:szCs w:val="24"/>
        </w:rPr>
        <w:t>Новом Саду</w:t>
      </w:r>
      <w:r w:rsidR="001975C0" w:rsidRPr="007D5C6B">
        <w:rPr>
          <w:rFonts w:ascii="Times New Roman" w:eastAsia="Times New Roman" w:hAnsi="Times New Roman" w:cs="Times New Roman"/>
          <w:sz w:val="24"/>
          <w:szCs w:val="24"/>
        </w:rPr>
        <w:t>, како би с њима разменила инструменте за прикупљање података из области самовредновања и искуства о њиховој обради.</w:t>
      </w:r>
    </w:p>
    <w:p w:rsidR="001975C0" w:rsidRPr="007D5C6B" w:rsidRDefault="00613398" w:rsidP="00613398">
      <w:pPr>
        <w:spacing w:after="120" w:line="300" w:lineRule="auto"/>
        <w:jc w:val="both"/>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xml:space="preserve">У </w:t>
      </w:r>
      <w:r w:rsidR="001975C0" w:rsidRPr="007D5C6B">
        <w:rPr>
          <w:rFonts w:ascii="Times New Roman" w:eastAsia="Times New Roman" w:hAnsi="Times New Roman" w:cs="Times New Roman"/>
          <w:sz w:val="24"/>
          <w:szCs w:val="24"/>
        </w:rPr>
        <w:t>оквиру Стандарда 4 – Квалитет студијског програма и Стандарда 5 – Квалитет наставе, Комисија ће до краја зимског семестра школске 201</w:t>
      </w:r>
      <w:r w:rsidR="002C465B">
        <w:rPr>
          <w:rFonts w:ascii="Times New Roman" w:eastAsia="Times New Roman" w:hAnsi="Times New Roman" w:cs="Times New Roman"/>
          <w:sz w:val="24"/>
          <w:szCs w:val="24"/>
        </w:rPr>
        <w:t>9</w:t>
      </w:r>
      <w:r w:rsidR="001975C0" w:rsidRPr="007D5C6B">
        <w:rPr>
          <w:rFonts w:ascii="Times New Roman" w:eastAsia="Times New Roman" w:hAnsi="Times New Roman" w:cs="Times New Roman"/>
          <w:sz w:val="24"/>
          <w:szCs w:val="24"/>
        </w:rPr>
        <w:t>/</w:t>
      </w:r>
      <w:r w:rsidRPr="007D5C6B">
        <w:rPr>
          <w:rFonts w:ascii="Times New Roman" w:eastAsia="Times New Roman" w:hAnsi="Times New Roman" w:cs="Times New Roman"/>
          <w:sz w:val="24"/>
          <w:szCs w:val="24"/>
        </w:rPr>
        <w:t>20</w:t>
      </w:r>
      <w:r w:rsidR="002C465B">
        <w:rPr>
          <w:rFonts w:ascii="Times New Roman" w:eastAsia="Times New Roman" w:hAnsi="Times New Roman" w:cs="Times New Roman"/>
          <w:sz w:val="24"/>
          <w:szCs w:val="24"/>
        </w:rPr>
        <w:t>20</w:t>
      </w:r>
      <w:r w:rsidRPr="007D5C6B">
        <w:rPr>
          <w:rFonts w:ascii="Times New Roman" w:eastAsia="Times New Roman" w:hAnsi="Times New Roman" w:cs="Times New Roman"/>
          <w:sz w:val="24"/>
          <w:szCs w:val="24"/>
        </w:rPr>
        <w:t>.</w:t>
      </w:r>
      <w:r w:rsidR="001975C0" w:rsidRPr="007D5C6B">
        <w:rPr>
          <w:rFonts w:ascii="Times New Roman" w:eastAsia="Times New Roman" w:hAnsi="Times New Roman" w:cs="Times New Roman"/>
          <w:sz w:val="24"/>
          <w:szCs w:val="24"/>
        </w:rPr>
        <w:t xml:space="preserve"> године спровести поступке прикупљања података потребних за самовредновање. Након креирања и обезбеђења потребних техничких услова спровешће анкетирање студената на студијским програмима </w:t>
      </w:r>
      <w:r w:rsidRPr="007D5C6B">
        <w:rPr>
          <w:rFonts w:ascii="Times New Roman" w:eastAsia="Times New Roman" w:hAnsi="Times New Roman" w:cs="Times New Roman"/>
          <w:i/>
          <w:sz w:val="24"/>
          <w:szCs w:val="24"/>
        </w:rPr>
        <w:t>Дипломирани у</w:t>
      </w:r>
      <w:r w:rsidR="001975C0" w:rsidRPr="007D5C6B">
        <w:rPr>
          <w:rFonts w:ascii="Times New Roman" w:eastAsia="Times New Roman" w:hAnsi="Times New Roman" w:cs="Times New Roman"/>
          <w:i/>
          <w:sz w:val="24"/>
          <w:szCs w:val="24"/>
        </w:rPr>
        <w:t>читељ</w:t>
      </w:r>
      <w:r w:rsidR="001975C0" w:rsidRPr="007D5C6B">
        <w:rPr>
          <w:rFonts w:ascii="Times New Roman" w:eastAsia="Times New Roman" w:hAnsi="Times New Roman" w:cs="Times New Roman"/>
          <w:sz w:val="24"/>
          <w:szCs w:val="24"/>
        </w:rPr>
        <w:t xml:space="preserve"> и </w:t>
      </w:r>
      <w:r w:rsidRPr="007D5C6B">
        <w:rPr>
          <w:rFonts w:ascii="Times New Roman" w:eastAsia="Times New Roman" w:hAnsi="Times New Roman" w:cs="Times New Roman"/>
          <w:i/>
          <w:sz w:val="24"/>
          <w:szCs w:val="24"/>
        </w:rPr>
        <w:t>Дипломирани в</w:t>
      </w:r>
      <w:r w:rsidR="001975C0" w:rsidRPr="007D5C6B">
        <w:rPr>
          <w:rFonts w:ascii="Times New Roman" w:eastAsia="Times New Roman" w:hAnsi="Times New Roman" w:cs="Times New Roman"/>
          <w:i/>
          <w:sz w:val="24"/>
          <w:szCs w:val="24"/>
        </w:rPr>
        <w:t xml:space="preserve">аспитач </w:t>
      </w:r>
      <w:r w:rsidR="001975C0" w:rsidRPr="007D5C6B">
        <w:rPr>
          <w:rFonts w:ascii="Times New Roman" w:eastAsia="Times New Roman" w:hAnsi="Times New Roman" w:cs="Times New Roman"/>
          <w:sz w:val="24"/>
          <w:szCs w:val="24"/>
        </w:rPr>
        <w:t>помоћу електронског</w:t>
      </w:r>
      <w:r w:rsidR="001975C0" w:rsidRPr="007D5C6B">
        <w:rPr>
          <w:rFonts w:ascii="Times New Roman" w:eastAsia="Times New Roman" w:hAnsi="Times New Roman" w:cs="Times New Roman"/>
          <w:i/>
          <w:sz w:val="24"/>
          <w:szCs w:val="24"/>
        </w:rPr>
        <w:t xml:space="preserve"> Упитника за вредновање квалитета наставног процеса</w:t>
      </w:r>
      <w:r w:rsidR="001975C0" w:rsidRPr="007D5C6B">
        <w:rPr>
          <w:rFonts w:ascii="Times New Roman" w:eastAsia="Times New Roman" w:hAnsi="Times New Roman" w:cs="Times New Roman"/>
          <w:sz w:val="24"/>
          <w:szCs w:val="24"/>
        </w:rPr>
        <w:t>.</w:t>
      </w:r>
      <w:r w:rsidR="001975C0" w:rsidRPr="007D5C6B">
        <w:rPr>
          <w:rFonts w:ascii="Times New Roman" w:eastAsia="Times New Roman" w:hAnsi="Times New Roman" w:cs="Times New Roman"/>
          <w:i/>
          <w:sz w:val="24"/>
          <w:szCs w:val="24"/>
        </w:rPr>
        <w:t xml:space="preserve"> </w:t>
      </w:r>
      <w:r w:rsidR="001975C0" w:rsidRPr="007D5C6B">
        <w:rPr>
          <w:rFonts w:ascii="Times New Roman" w:eastAsia="Times New Roman" w:hAnsi="Times New Roman" w:cs="Times New Roman"/>
          <w:sz w:val="24"/>
          <w:szCs w:val="24"/>
        </w:rPr>
        <w:t>По</w:t>
      </w:r>
      <w:r w:rsidR="001975C0" w:rsidRPr="007D5C6B">
        <w:rPr>
          <w:rFonts w:ascii="Times New Roman" w:eastAsia="Times New Roman" w:hAnsi="Times New Roman" w:cs="Times New Roman"/>
          <w:i/>
          <w:sz w:val="24"/>
          <w:szCs w:val="24"/>
        </w:rPr>
        <w:t xml:space="preserve"> </w:t>
      </w:r>
      <w:r w:rsidR="001975C0" w:rsidRPr="007D5C6B">
        <w:rPr>
          <w:rFonts w:ascii="Times New Roman" w:eastAsia="Times New Roman" w:hAnsi="Times New Roman" w:cs="Times New Roman"/>
          <w:sz w:val="24"/>
          <w:szCs w:val="24"/>
        </w:rPr>
        <w:t>завршеној процедури анкетирања, у току месеца фебруар</w:t>
      </w:r>
      <w:r w:rsidR="00324148" w:rsidRPr="007D5C6B">
        <w:rPr>
          <w:rFonts w:ascii="Times New Roman" w:eastAsia="Times New Roman" w:hAnsi="Times New Roman" w:cs="Times New Roman"/>
          <w:sz w:val="24"/>
          <w:szCs w:val="24"/>
        </w:rPr>
        <w:t>а</w:t>
      </w:r>
      <w:r w:rsidR="001975C0" w:rsidRPr="007D5C6B">
        <w:rPr>
          <w:rFonts w:ascii="Times New Roman" w:eastAsia="Times New Roman" w:hAnsi="Times New Roman" w:cs="Times New Roman"/>
          <w:sz w:val="24"/>
          <w:szCs w:val="24"/>
        </w:rPr>
        <w:t>/март</w:t>
      </w:r>
      <w:r w:rsidR="00324148" w:rsidRPr="007D5C6B">
        <w:rPr>
          <w:rFonts w:ascii="Times New Roman" w:eastAsia="Times New Roman" w:hAnsi="Times New Roman" w:cs="Times New Roman"/>
          <w:sz w:val="24"/>
          <w:szCs w:val="24"/>
        </w:rPr>
        <w:t>а</w:t>
      </w:r>
      <w:r w:rsidR="001975C0" w:rsidRPr="007D5C6B">
        <w:rPr>
          <w:rFonts w:ascii="Times New Roman" w:eastAsia="Times New Roman" w:hAnsi="Times New Roman" w:cs="Times New Roman"/>
          <w:sz w:val="24"/>
          <w:szCs w:val="24"/>
        </w:rPr>
        <w:t xml:space="preserve"> 20</w:t>
      </w:r>
      <w:r w:rsidR="002C465B">
        <w:rPr>
          <w:rFonts w:ascii="Times New Roman" w:eastAsia="Times New Roman" w:hAnsi="Times New Roman" w:cs="Times New Roman"/>
          <w:sz w:val="24"/>
          <w:szCs w:val="24"/>
        </w:rPr>
        <w:t>20</w:t>
      </w:r>
      <w:r w:rsidR="001975C0" w:rsidRPr="007D5C6B">
        <w:rPr>
          <w:rFonts w:ascii="Times New Roman" w:eastAsia="Times New Roman" w:hAnsi="Times New Roman" w:cs="Times New Roman"/>
          <w:sz w:val="24"/>
          <w:szCs w:val="24"/>
        </w:rPr>
        <w:t>. године, Комисија ће извршити анализу прикупљених података, израдити извештај и предлог корективних мера које се односе на сам поступак анкетирања. Резултате анкетирања ће презентовати јавности на Интернет страници Факултета и анализирати на стручним органима Факултета. Поред тога, Комисија ће у току месеца априла анализирати постојеће инструменте за самовредновање студијских програма и наставе и у складу са тим дати своје сугестије везане за дораду и уобличавање тих инструмента.</w:t>
      </w:r>
    </w:p>
    <w:p w:rsidR="001975C0" w:rsidRPr="007D5C6B" w:rsidRDefault="00324148" w:rsidP="00324148">
      <w:pPr>
        <w:spacing w:after="120" w:line="300" w:lineRule="auto"/>
        <w:jc w:val="both"/>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xml:space="preserve">У </w:t>
      </w:r>
      <w:r w:rsidR="001975C0" w:rsidRPr="007D5C6B">
        <w:rPr>
          <w:rFonts w:ascii="Times New Roman" w:eastAsia="Times New Roman" w:hAnsi="Times New Roman" w:cs="Times New Roman"/>
          <w:sz w:val="24"/>
          <w:szCs w:val="24"/>
        </w:rPr>
        <w:t xml:space="preserve">оквиру стандарда 6 – Квалитет научноистраживачког рада и стандарда 7 – Квалитет наставника и сарадника, Комисија ће заједно са </w:t>
      </w:r>
      <w:r w:rsidRPr="007D5C6B">
        <w:rPr>
          <w:rFonts w:ascii="Times New Roman" w:eastAsia="Times New Roman" w:hAnsi="Times New Roman" w:cs="Times New Roman"/>
          <w:sz w:val="24"/>
          <w:szCs w:val="24"/>
        </w:rPr>
        <w:t xml:space="preserve">продеканом </w:t>
      </w:r>
      <w:r w:rsidR="001975C0" w:rsidRPr="007D5C6B">
        <w:rPr>
          <w:rFonts w:ascii="Times New Roman" w:eastAsia="Times New Roman" w:hAnsi="Times New Roman" w:cs="Times New Roman"/>
          <w:sz w:val="24"/>
          <w:szCs w:val="24"/>
        </w:rPr>
        <w:t>за нау</w:t>
      </w:r>
      <w:r w:rsidRPr="007D5C6B">
        <w:rPr>
          <w:rFonts w:ascii="Times New Roman" w:eastAsia="Times New Roman" w:hAnsi="Times New Roman" w:cs="Times New Roman"/>
          <w:sz w:val="24"/>
          <w:szCs w:val="24"/>
        </w:rPr>
        <w:t>ку</w:t>
      </w:r>
      <w:r w:rsidR="001975C0" w:rsidRPr="007D5C6B">
        <w:rPr>
          <w:rFonts w:ascii="Times New Roman" w:eastAsia="Times New Roman" w:hAnsi="Times New Roman" w:cs="Times New Roman"/>
          <w:sz w:val="24"/>
          <w:szCs w:val="24"/>
        </w:rPr>
        <w:t xml:space="preserve"> до краја летњег семестра школске 201</w:t>
      </w:r>
      <w:r w:rsidR="002C465B">
        <w:rPr>
          <w:rFonts w:ascii="Times New Roman" w:eastAsia="Times New Roman" w:hAnsi="Times New Roman" w:cs="Times New Roman"/>
          <w:sz w:val="24"/>
          <w:szCs w:val="24"/>
        </w:rPr>
        <w:t>9</w:t>
      </w:r>
      <w:r w:rsidR="001975C0" w:rsidRPr="007D5C6B">
        <w:rPr>
          <w:rFonts w:ascii="Times New Roman" w:eastAsia="Times New Roman" w:hAnsi="Times New Roman" w:cs="Times New Roman"/>
          <w:sz w:val="24"/>
          <w:szCs w:val="24"/>
        </w:rPr>
        <w:t>/</w:t>
      </w:r>
      <w:r w:rsidRPr="007D5C6B">
        <w:rPr>
          <w:rFonts w:ascii="Times New Roman" w:eastAsia="Times New Roman" w:hAnsi="Times New Roman" w:cs="Times New Roman"/>
          <w:sz w:val="24"/>
          <w:szCs w:val="24"/>
        </w:rPr>
        <w:t>20</w:t>
      </w:r>
      <w:r w:rsidR="002C465B">
        <w:rPr>
          <w:rFonts w:ascii="Times New Roman" w:eastAsia="Times New Roman" w:hAnsi="Times New Roman" w:cs="Times New Roman"/>
          <w:sz w:val="24"/>
          <w:szCs w:val="24"/>
        </w:rPr>
        <w:t>20</w:t>
      </w:r>
      <w:r w:rsidR="001975C0" w:rsidRPr="007D5C6B">
        <w:rPr>
          <w:rFonts w:ascii="Times New Roman" w:eastAsia="Times New Roman" w:hAnsi="Times New Roman" w:cs="Times New Roman"/>
          <w:sz w:val="24"/>
          <w:szCs w:val="24"/>
        </w:rPr>
        <w:t>. урадити анализу научних библиографија наставника и</w:t>
      </w:r>
      <w:r w:rsidRPr="007D5C6B">
        <w:rPr>
          <w:rFonts w:ascii="Times New Roman" w:eastAsia="Times New Roman" w:hAnsi="Times New Roman" w:cs="Times New Roman"/>
          <w:sz w:val="24"/>
          <w:szCs w:val="24"/>
        </w:rPr>
        <w:t xml:space="preserve"> </w:t>
      </w:r>
      <w:bookmarkStart w:id="4" w:name="page20"/>
      <w:bookmarkEnd w:id="4"/>
      <w:r w:rsidR="001975C0" w:rsidRPr="007D5C6B">
        <w:rPr>
          <w:rFonts w:ascii="Times New Roman" w:eastAsia="Times New Roman" w:hAnsi="Times New Roman" w:cs="Times New Roman"/>
          <w:sz w:val="24"/>
          <w:szCs w:val="24"/>
        </w:rPr>
        <w:t>сарадника за овај период, и израдити годишњи извештај о учешћу наставника и сарадника у научним пројектима.</w:t>
      </w:r>
    </w:p>
    <w:p w:rsidR="001975C0" w:rsidRPr="007D5C6B" w:rsidRDefault="001975C0" w:rsidP="00324148">
      <w:pPr>
        <w:spacing w:after="120" w:line="300" w:lineRule="auto"/>
        <w:jc w:val="both"/>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До краја летњег семестра школске 201</w:t>
      </w:r>
      <w:r w:rsidR="002C465B">
        <w:rPr>
          <w:rFonts w:ascii="Times New Roman" w:eastAsia="Times New Roman" w:hAnsi="Times New Roman" w:cs="Times New Roman"/>
          <w:sz w:val="24"/>
          <w:szCs w:val="24"/>
        </w:rPr>
        <w:t>9</w:t>
      </w:r>
      <w:r w:rsidRPr="007D5C6B">
        <w:rPr>
          <w:rFonts w:ascii="Times New Roman" w:eastAsia="Times New Roman" w:hAnsi="Times New Roman" w:cs="Times New Roman"/>
          <w:sz w:val="24"/>
          <w:szCs w:val="24"/>
        </w:rPr>
        <w:t>/</w:t>
      </w:r>
      <w:r w:rsidR="00324148" w:rsidRPr="007D5C6B">
        <w:rPr>
          <w:rFonts w:ascii="Times New Roman" w:eastAsia="Times New Roman" w:hAnsi="Times New Roman" w:cs="Times New Roman"/>
          <w:sz w:val="24"/>
          <w:szCs w:val="24"/>
        </w:rPr>
        <w:t>20</w:t>
      </w:r>
      <w:r w:rsidR="002C465B">
        <w:rPr>
          <w:rFonts w:ascii="Times New Roman" w:eastAsia="Times New Roman" w:hAnsi="Times New Roman" w:cs="Times New Roman"/>
          <w:sz w:val="24"/>
          <w:szCs w:val="24"/>
        </w:rPr>
        <w:t>20</w:t>
      </w:r>
      <w:r w:rsidRPr="007D5C6B">
        <w:rPr>
          <w:rFonts w:ascii="Times New Roman" w:eastAsia="Times New Roman" w:hAnsi="Times New Roman" w:cs="Times New Roman"/>
          <w:sz w:val="24"/>
          <w:szCs w:val="24"/>
        </w:rPr>
        <w:t xml:space="preserve">. године </w:t>
      </w:r>
      <w:r w:rsidRPr="007D5C6B">
        <w:rPr>
          <w:rFonts w:ascii="Times New Roman" w:eastAsia="Times New Roman" w:hAnsi="Times New Roman" w:cs="Times New Roman"/>
          <w:i/>
          <w:sz w:val="24"/>
          <w:szCs w:val="24"/>
        </w:rPr>
        <w:t>Комисија за самовредновање</w:t>
      </w:r>
      <w:r w:rsidRPr="007D5C6B">
        <w:rPr>
          <w:rFonts w:ascii="Times New Roman" w:eastAsia="Times New Roman" w:hAnsi="Times New Roman" w:cs="Times New Roman"/>
          <w:sz w:val="24"/>
          <w:szCs w:val="24"/>
        </w:rPr>
        <w:t xml:space="preserve"> ће у оквиру Стандарда 8 – Квалитет студената, заједно са студентском службом и продеканом за наставу, прикупити податке, израдити и анализирати годишњи извештај о успеху студената (број уписаних студената по годинама, успех студената на испитима, итд.).</w:t>
      </w:r>
    </w:p>
    <w:p w:rsidR="001975C0" w:rsidRPr="007D5C6B" w:rsidRDefault="00324148" w:rsidP="00324148">
      <w:pPr>
        <w:spacing w:after="120" w:line="300" w:lineRule="auto"/>
        <w:jc w:val="both"/>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xml:space="preserve">У </w:t>
      </w:r>
      <w:r w:rsidR="001975C0" w:rsidRPr="007D5C6B">
        <w:rPr>
          <w:rFonts w:ascii="Times New Roman" w:eastAsia="Times New Roman" w:hAnsi="Times New Roman" w:cs="Times New Roman"/>
          <w:sz w:val="24"/>
          <w:szCs w:val="24"/>
        </w:rPr>
        <w:t xml:space="preserve">оквиру Стандарда 10 – Квалитет управљања и ненаставне подршке, </w:t>
      </w:r>
      <w:r w:rsidR="001975C0" w:rsidRPr="007D5C6B">
        <w:rPr>
          <w:rFonts w:ascii="Times New Roman" w:eastAsia="Times New Roman" w:hAnsi="Times New Roman" w:cs="Times New Roman"/>
          <w:i/>
          <w:sz w:val="24"/>
          <w:szCs w:val="24"/>
        </w:rPr>
        <w:t>Комисија</w:t>
      </w:r>
      <w:r w:rsidR="001975C0" w:rsidRPr="007D5C6B">
        <w:rPr>
          <w:rFonts w:ascii="Times New Roman" w:eastAsia="Times New Roman" w:hAnsi="Times New Roman" w:cs="Times New Roman"/>
          <w:sz w:val="24"/>
          <w:szCs w:val="24"/>
        </w:rPr>
        <w:t xml:space="preserve"> ће до краја маја 20</w:t>
      </w:r>
      <w:r w:rsidR="002C465B">
        <w:rPr>
          <w:rFonts w:ascii="Times New Roman" w:eastAsia="Times New Roman" w:hAnsi="Times New Roman" w:cs="Times New Roman"/>
          <w:sz w:val="24"/>
          <w:szCs w:val="24"/>
        </w:rPr>
        <w:t>20</w:t>
      </w:r>
      <w:r w:rsidR="001975C0" w:rsidRPr="007D5C6B">
        <w:rPr>
          <w:rFonts w:ascii="Times New Roman" w:eastAsia="Times New Roman" w:hAnsi="Times New Roman" w:cs="Times New Roman"/>
          <w:sz w:val="24"/>
          <w:szCs w:val="24"/>
        </w:rPr>
        <w:t>. године спровести анкетирање студената о квалитету рада Факултета, обрадиће добијене податке и о томе сачинити извештај. У истом периоду реализоваће и анонимно анкетирање наставника, сарадника и запослених о квалитету рада Факултета. По завршеном поступку анализирати ће постојеће инструменте за самовредновање у оквиру овог стандарда и</w:t>
      </w:r>
      <w:r w:rsidRPr="007D5C6B">
        <w:rPr>
          <w:rFonts w:ascii="Times New Roman" w:eastAsia="Times New Roman" w:hAnsi="Times New Roman" w:cs="Times New Roman"/>
          <w:sz w:val="24"/>
          <w:szCs w:val="24"/>
        </w:rPr>
        <w:t xml:space="preserve"> у </w:t>
      </w:r>
      <w:r w:rsidR="001975C0" w:rsidRPr="007D5C6B">
        <w:rPr>
          <w:rFonts w:ascii="Times New Roman" w:eastAsia="Times New Roman" w:hAnsi="Times New Roman" w:cs="Times New Roman"/>
          <w:sz w:val="24"/>
          <w:szCs w:val="24"/>
        </w:rPr>
        <w:t>складу с тим дати своје сугестије везане за дораду и уобличавање истих.</w:t>
      </w:r>
    </w:p>
    <w:p w:rsidR="001975C0" w:rsidRPr="007D5C6B" w:rsidRDefault="001975C0" w:rsidP="003D72BD">
      <w:pPr>
        <w:spacing w:after="120" w:line="300" w:lineRule="auto"/>
        <w:jc w:val="both"/>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lastRenderedPageBreak/>
        <w:t xml:space="preserve">Поред спровођења поступка прикупљања података везаних за самовредновање у оквиру предвиђених стандарда, сви чланови </w:t>
      </w:r>
      <w:r w:rsidRPr="007D5C6B">
        <w:rPr>
          <w:rFonts w:ascii="Times New Roman" w:eastAsia="Times New Roman" w:hAnsi="Times New Roman" w:cs="Times New Roman"/>
          <w:i/>
          <w:sz w:val="24"/>
          <w:szCs w:val="24"/>
        </w:rPr>
        <w:t>Комисије за самовредновање</w:t>
      </w:r>
      <w:r w:rsidRPr="007D5C6B">
        <w:rPr>
          <w:rFonts w:ascii="Times New Roman" w:eastAsia="Times New Roman" w:hAnsi="Times New Roman" w:cs="Times New Roman"/>
          <w:sz w:val="24"/>
          <w:szCs w:val="24"/>
        </w:rPr>
        <w:t xml:space="preserve"> ће у потпуности бити ангажовани и у прикупљању и обради података који се односе на преостале стандарде квалитета.</w:t>
      </w:r>
    </w:p>
    <w:p w:rsidR="003D72BD" w:rsidRPr="007D5C6B" w:rsidRDefault="003D72BD">
      <w:pPr>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br w:type="page"/>
      </w:r>
    </w:p>
    <w:p w:rsidR="003D72BD" w:rsidRPr="007D5C6B" w:rsidRDefault="003D72BD" w:rsidP="003D72BD">
      <w:pPr>
        <w:spacing w:before="600" w:after="240"/>
        <w:jc w:val="center"/>
        <w:rPr>
          <w:rFonts w:ascii="Times New Roman" w:hAnsi="Times New Roman" w:cs="Times New Roman"/>
          <w:b/>
          <w:sz w:val="24"/>
          <w:szCs w:val="24"/>
        </w:rPr>
      </w:pPr>
      <w:r w:rsidRPr="007D5C6B">
        <w:rPr>
          <w:rFonts w:ascii="Times New Roman" w:hAnsi="Times New Roman" w:cs="Times New Roman"/>
          <w:b/>
          <w:sz w:val="24"/>
          <w:szCs w:val="24"/>
        </w:rPr>
        <w:lastRenderedPageBreak/>
        <w:t xml:space="preserve">7. </w:t>
      </w:r>
      <w:r w:rsidRPr="007D5C6B">
        <w:rPr>
          <w:rFonts w:ascii="Times New Roman" w:eastAsia="Times New Roman" w:hAnsi="Times New Roman" w:cs="Times New Roman"/>
          <w:b/>
          <w:sz w:val="24"/>
          <w:szCs w:val="24"/>
        </w:rPr>
        <w:t>СТРУЧНИ И УПРАВНИ ОРГАНИ ФАКУЛТЕТА</w:t>
      </w:r>
    </w:p>
    <w:p w:rsidR="003D72BD" w:rsidRPr="007D5C6B" w:rsidRDefault="003D72BD" w:rsidP="003D72BD">
      <w:pPr>
        <w:spacing w:after="120" w:line="300" w:lineRule="auto"/>
        <w:jc w:val="both"/>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Процеси одлучивања, компетенције, надлежности и одговорности органа управљања, органа пословођења, надлежности стручних органа наставника и сарадника, као и надлежности студентског парламента биће јасно дефинисани, саопштавани и имплементирани у систем осигурања квалитета и усклађени са Статутом Факултета, Законом о високом образовању и оснивачким актом.</w:t>
      </w:r>
    </w:p>
    <w:p w:rsidR="003D72BD" w:rsidRPr="007D5C6B" w:rsidRDefault="003D72BD" w:rsidP="003D72BD">
      <w:pPr>
        <w:spacing w:after="120" w:line="300" w:lineRule="auto"/>
        <w:jc w:val="both"/>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xml:space="preserve">Орган управљања на Факултету је Савет Факултета. </w:t>
      </w:r>
      <w:r w:rsidR="002C465B">
        <w:rPr>
          <w:rFonts w:ascii="Times New Roman" w:eastAsia="Times New Roman" w:hAnsi="Times New Roman" w:cs="Times New Roman"/>
          <w:sz w:val="24"/>
          <w:szCs w:val="24"/>
        </w:rPr>
        <w:t>Крајем</w:t>
      </w:r>
      <w:r w:rsidRPr="007D5C6B">
        <w:rPr>
          <w:rFonts w:ascii="Times New Roman" w:eastAsia="Times New Roman" w:hAnsi="Times New Roman" w:cs="Times New Roman"/>
          <w:sz w:val="24"/>
          <w:szCs w:val="24"/>
        </w:rPr>
        <w:t xml:space="preserve"> 2019. године извршиће се избор чланова </w:t>
      </w:r>
      <w:r w:rsidR="002C465B">
        <w:rPr>
          <w:rFonts w:ascii="Times New Roman" w:eastAsia="Times New Roman" w:hAnsi="Times New Roman" w:cs="Times New Roman"/>
          <w:sz w:val="24"/>
          <w:szCs w:val="24"/>
        </w:rPr>
        <w:t xml:space="preserve">привременог, а затим и редовног </w:t>
      </w:r>
      <w:r w:rsidRPr="007D5C6B">
        <w:rPr>
          <w:rFonts w:ascii="Times New Roman" w:eastAsia="Times New Roman" w:hAnsi="Times New Roman" w:cs="Times New Roman"/>
          <w:sz w:val="24"/>
          <w:szCs w:val="24"/>
        </w:rPr>
        <w:t>Савета Факултета. Почетком 20</w:t>
      </w:r>
      <w:r w:rsidR="002C465B">
        <w:rPr>
          <w:rFonts w:ascii="Times New Roman" w:eastAsia="Times New Roman" w:hAnsi="Times New Roman" w:cs="Times New Roman"/>
          <w:sz w:val="24"/>
          <w:szCs w:val="24"/>
        </w:rPr>
        <w:t>20</w:t>
      </w:r>
      <w:r w:rsidRPr="007D5C6B">
        <w:rPr>
          <w:rFonts w:ascii="Times New Roman" w:eastAsia="Times New Roman" w:hAnsi="Times New Roman" w:cs="Times New Roman"/>
          <w:sz w:val="24"/>
          <w:szCs w:val="24"/>
        </w:rPr>
        <w:t>. године извршиће се конституисање Савета. Савет Факултета ће се бавити питањима које предвиђа Закон о универзитету, као и Статут Универзитета и Статут Факултета.</w:t>
      </w:r>
    </w:p>
    <w:p w:rsidR="003D72BD" w:rsidRPr="007D5C6B" w:rsidRDefault="003D72BD" w:rsidP="003D72BD">
      <w:pPr>
        <w:spacing w:after="120" w:line="300" w:lineRule="auto"/>
        <w:jc w:val="both"/>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xml:space="preserve">Орган пословођења Факултета је </w:t>
      </w:r>
      <w:r w:rsidRPr="007D5C6B">
        <w:rPr>
          <w:rFonts w:ascii="Times New Roman" w:eastAsia="Times New Roman" w:hAnsi="Times New Roman" w:cs="Times New Roman"/>
          <w:i/>
          <w:sz w:val="24"/>
          <w:szCs w:val="24"/>
        </w:rPr>
        <w:t>Декан</w:t>
      </w:r>
      <w:r w:rsidRPr="007D5C6B">
        <w:rPr>
          <w:rFonts w:ascii="Times New Roman" w:eastAsia="Times New Roman" w:hAnsi="Times New Roman" w:cs="Times New Roman"/>
          <w:sz w:val="24"/>
          <w:szCs w:val="24"/>
        </w:rPr>
        <w:t xml:space="preserve"> који руководи радом Факултета. </w:t>
      </w:r>
      <w:r w:rsidR="002C465B">
        <w:rPr>
          <w:rFonts w:ascii="Times New Roman" w:eastAsia="Times New Roman" w:hAnsi="Times New Roman" w:cs="Times New Roman"/>
          <w:sz w:val="24"/>
          <w:szCs w:val="24"/>
        </w:rPr>
        <w:t xml:space="preserve">За привременог </w:t>
      </w:r>
      <w:r w:rsidRPr="007D5C6B">
        <w:rPr>
          <w:rFonts w:ascii="Times New Roman" w:eastAsia="Times New Roman" w:hAnsi="Times New Roman" w:cs="Times New Roman"/>
          <w:sz w:val="24"/>
          <w:szCs w:val="24"/>
        </w:rPr>
        <w:t>Декан</w:t>
      </w:r>
      <w:r w:rsidR="002C465B">
        <w:rPr>
          <w:rFonts w:ascii="Times New Roman" w:eastAsia="Times New Roman" w:hAnsi="Times New Roman" w:cs="Times New Roman"/>
          <w:sz w:val="24"/>
          <w:szCs w:val="24"/>
        </w:rPr>
        <w:t>а</w:t>
      </w:r>
      <w:r w:rsidRPr="007D5C6B">
        <w:rPr>
          <w:rFonts w:ascii="Times New Roman" w:eastAsia="Times New Roman" w:hAnsi="Times New Roman" w:cs="Times New Roman"/>
          <w:sz w:val="24"/>
          <w:szCs w:val="24"/>
        </w:rPr>
        <w:t xml:space="preserve"> факултета </w:t>
      </w:r>
      <w:r w:rsidR="002C465B">
        <w:rPr>
          <w:rFonts w:ascii="Times New Roman" w:eastAsia="Times New Roman" w:hAnsi="Times New Roman" w:cs="Times New Roman"/>
          <w:sz w:val="24"/>
          <w:szCs w:val="24"/>
        </w:rPr>
        <w:t>биће именован</w:t>
      </w:r>
      <w:r w:rsidRPr="007D5C6B">
        <w:rPr>
          <w:rFonts w:ascii="Times New Roman" w:eastAsia="Times New Roman" w:hAnsi="Times New Roman" w:cs="Times New Roman"/>
          <w:sz w:val="24"/>
          <w:szCs w:val="24"/>
        </w:rPr>
        <w:t xml:space="preserve"> проф. др Јосип Ивановић; продекан за наставу је проф. др Валерија Пинтер Крекић; продекан за науку је доц. др Рита Хорак, продекан за међународну сарадњу проф. др Марта Такач а продекан за финансије и развој је доц. др Жолт Наместовски.</w:t>
      </w:r>
    </w:p>
    <w:p w:rsidR="003D72BD" w:rsidRPr="007D5C6B" w:rsidRDefault="003D72BD" w:rsidP="003D72BD">
      <w:pPr>
        <w:spacing w:after="120" w:line="300" w:lineRule="auto"/>
        <w:jc w:val="both"/>
        <w:rPr>
          <w:rFonts w:ascii="Times New Roman" w:eastAsia="Times New Roman" w:hAnsi="Times New Roman" w:cs="Times New Roman"/>
          <w:sz w:val="24"/>
          <w:szCs w:val="24"/>
        </w:rPr>
      </w:pPr>
      <w:r w:rsidRPr="007D5C6B">
        <w:rPr>
          <w:rFonts w:ascii="Times New Roman" w:eastAsia="Times New Roman" w:hAnsi="Times New Roman" w:cs="Times New Roman"/>
          <w:i/>
          <w:sz w:val="24"/>
          <w:szCs w:val="24"/>
        </w:rPr>
        <w:t xml:space="preserve">Наставно-научно веће </w:t>
      </w:r>
      <w:r w:rsidRPr="007D5C6B">
        <w:rPr>
          <w:rFonts w:ascii="Times New Roman" w:eastAsia="Times New Roman" w:hAnsi="Times New Roman" w:cs="Times New Roman"/>
          <w:sz w:val="24"/>
          <w:szCs w:val="24"/>
        </w:rPr>
        <w:t>своје активности ће програмирати према надлежностима које су</w:t>
      </w:r>
      <w:r w:rsidRPr="007D5C6B">
        <w:rPr>
          <w:rFonts w:ascii="Times New Roman" w:eastAsia="Times New Roman" w:hAnsi="Times New Roman" w:cs="Times New Roman"/>
          <w:i/>
          <w:sz w:val="24"/>
          <w:szCs w:val="24"/>
        </w:rPr>
        <w:t xml:space="preserve"> </w:t>
      </w:r>
      <w:r w:rsidRPr="007D5C6B">
        <w:rPr>
          <w:rFonts w:ascii="Times New Roman" w:eastAsia="Times New Roman" w:hAnsi="Times New Roman" w:cs="Times New Roman"/>
          <w:sz w:val="24"/>
          <w:szCs w:val="24"/>
        </w:rPr>
        <w:t>утврђене Законом о високом образовању и Статутом Факултета.</w:t>
      </w:r>
    </w:p>
    <w:p w:rsidR="003D72BD" w:rsidRPr="007D5C6B" w:rsidRDefault="003D72BD" w:rsidP="003D72BD">
      <w:pPr>
        <w:spacing w:after="120" w:line="300" w:lineRule="auto"/>
        <w:jc w:val="both"/>
        <w:rPr>
          <w:rFonts w:ascii="Times New Roman" w:eastAsia="Times New Roman" w:hAnsi="Times New Roman" w:cs="Times New Roman"/>
          <w:sz w:val="24"/>
          <w:szCs w:val="24"/>
        </w:rPr>
      </w:pPr>
      <w:r w:rsidRPr="007D5C6B">
        <w:rPr>
          <w:rFonts w:ascii="Times New Roman" w:eastAsia="Times New Roman" w:hAnsi="Times New Roman" w:cs="Times New Roman"/>
          <w:i/>
          <w:sz w:val="24"/>
          <w:szCs w:val="24"/>
        </w:rPr>
        <w:t xml:space="preserve">Студентски парламент </w:t>
      </w:r>
      <w:r w:rsidRPr="007D5C6B">
        <w:rPr>
          <w:rFonts w:ascii="Times New Roman" w:eastAsia="Times New Roman" w:hAnsi="Times New Roman" w:cs="Times New Roman"/>
          <w:sz w:val="24"/>
          <w:szCs w:val="24"/>
        </w:rPr>
        <w:t>је орган високошколске установе.</w:t>
      </w:r>
      <w:r w:rsidRPr="007D5C6B">
        <w:rPr>
          <w:rFonts w:ascii="Times New Roman" w:eastAsia="Times New Roman" w:hAnsi="Times New Roman" w:cs="Times New Roman"/>
          <w:i/>
          <w:sz w:val="24"/>
          <w:szCs w:val="24"/>
        </w:rPr>
        <w:t xml:space="preserve"> </w:t>
      </w:r>
      <w:r w:rsidRPr="007D5C6B">
        <w:rPr>
          <w:rFonts w:ascii="Times New Roman" w:eastAsia="Times New Roman" w:hAnsi="Times New Roman" w:cs="Times New Roman"/>
          <w:sz w:val="24"/>
          <w:szCs w:val="24"/>
        </w:rPr>
        <w:t>У оквирима своје</w:t>
      </w:r>
      <w:r w:rsidRPr="007D5C6B">
        <w:rPr>
          <w:rFonts w:ascii="Times New Roman" w:eastAsia="Times New Roman" w:hAnsi="Times New Roman" w:cs="Times New Roman"/>
          <w:i/>
          <w:sz w:val="24"/>
          <w:szCs w:val="24"/>
        </w:rPr>
        <w:t xml:space="preserve"> </w:t>
      </w:r>
      <w:r w:rsidRPr="007D5C6B">
        <w:rPr>
          <w:rFonts w:ascii="Times New Roman" w:eastAsia="Times New Roman" w:hAnsi="Times New Roman" w:cs="Times New Roman"/>
          <w:sz w:val="24"/>
          <w:szCs w:val="24"/>
        </w:rPr>
        <w:t>надлежности током 201</w:t>
      </w:r>
      <w:r w:rsidR="002C465B">
        <w:rPr>
          <w:rFonts w:ascii="Times New Roman" w:eastAsia="Times New Roman" w:hAnsi="Times New Roman" w:cs="Times New Roman"/>
          <w:sz w:val="24"/>
          <w:szCs w:val="24"/>
        </w:rPr>
        <w:t>9</w:t>
      </w:r>
      <w:r w:rsidRPr="007D5C6B">
        <w:rPr>
          <w:rFonts w:ascii="Times New Roman" w:eastAsia="Times New Roman" w:hAnsi="Times New Roman" w:cs="Times New Roman"/>
          <w:sz w:val="24"/>
          <w:szCs w:val="24"/>
        </w:rPr>
        <w:t>/20</w:t>
      </w:r>
      <w:r w:rsidR="002C465B">
        <w:rPr>
          <w:rFonts w:ascii="Times New Roman" w:eastAsia="Times New Roman" w:hAnsi="Times New Roman" w:cs="Times New Roman"/>
          <w:sz w:val="24"/>
          <w:szCs w:val="24"/>
        </w:rPr>
        <w:t>20</w:t>
      </w:r>
      <w:r w:rsidRPr="007D5C6B">
        <w:rPr>
          <w:rFonts w:ascii="Times New Roman" w:eastAsia="Times New Roman" w:hAnsi="Times New Roman" w:cs="Times New Roman"/>
          <w:sz w:val="24"/>
          <w:szCs w:val="24"/>
        </w:rPr>
        <w:t>. године Студентски парламент ће бирати и разрешавати представнике студената у органима Факултета који имају обавезу присуства седницама Наставно-научног већа, као и давања предлога који се односе на подизање квалитета образовног процеса.</w:t>
      </w:r>
    </w:p>
    <w:p w:rsidR="001D1F98" w:rsidRPr="007D5C6B" w:rsidRDefault="003D72BD" w:rsidP="003D72BD">
      <w:pPr>
        <w:spacing w:after="120" w:line="300" w:lineRule="auto"/>
        <w:jc w:val="both"/>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xml:space="preserve">На Факултету постоје следеће </w:t>
      </w:r>
      <w:r w:rsidRPr="007D5C6B">
        <w:rPr>
          <w:rFonts w:ascii="Times New Roman" w:eastAsia="Times New Roman" w:hAnsi="Times New Roman" w:cs="Times New Roman"/>
          <w:i/>
          <w:sz w:val="24"/>
          <w:szCs w:val="24"/>
        </w:rPr>
        <w:t>катедре</w:t>
      </w:r>
      <w:r w:rsidRPr="007D5C6B">
        <w:rPr>
          <w:rFonts w:ascii="Times New Roman" w:eastAsia="Times New Roman" w:hAnsi="Times New Roman" w:cs="Times New Roman"/>
          <w:sz w:val="24"/>
          <w:szCs w:val="24"/>
        </w:rPr>
        <w:t xml:space="preserve">: Катедра за мађарски језик, књижевност и комуникацију, Катедра за </w:t>
      </w:r>
      <w:r w:rsidR="008C612A" w:rsidRPr="007D5C6B">
        <w:rPr>
          <w:rFonts w:ascii="Times New Roman" w:eastAsia="Times New Roman" w:hAnsi="Times New Roman" w:cs="Times New Roman"/>
          <w:sz w:val="24"/>
          <w:szCs w:val="24"/>
        </w:rPr>
        <w:t>друштвено-хуманистичке</w:t>
      </w:r>
      <w:r w:rsidRPr="007D5C6B">
        <w:rPr>
          <w:rFonts w:ascii="Times New Roman" w:eastAsia="Times New Roman" w:hAnsi="Times New Roman" w:cs="Times New Roman"/>
          <w:sz w:val="24"/>
          <w:szCs w:val="24"/>
        </w:rPr>
        <w:t xml:space="preserve"> науке, Катедра за </w:t>
      </w:r>
      <w:r w:rsidR="008C612A" w:rsidRPr="007D5C6B">
        <w:rPr>
          <w:rFonts w:ascii="Times New Roman" w:eastAsia="Times New Roman" w:hAnsi="Times New Roman" w:cs="Times New Roman"/>
          <w:sz w:val="24"/>
          <w:szCs w:val="24"/>
        </w:rPr>
        <w:t>уметничке предмете и физичко васпитање</w:t>
      </w:r>
      <w:r w:rsidRPr="007D5C6B">
        <w:rPr>
          <w:rFonts w:ascii="Times New Roman" w:eastAsia="Times New Roman" w:hAnsi="Times New Roman" w:cs="Times New Roman"/>
          <w:sz w:val="24"/>
          <w:szCs w:val="24"/>
        </w:rPr>
        <w:t xml:space="preserve">, Катедра за природно-математичке науке и </w:t>
      </w:r>
      <w:r w:rsidR="00FE1859" w:rsidRPr="007D5C6B">
        <w:rPr>
          <w:rFonts w:ascii="Times New Roman" w:eastAsia="Times New Roman" w:hAnsi="Times New Roman" w:cs="Times New Roman"/>
          <w:sz w:val="24"/>
          <w:szCs w:val="24"/>
        </w:rPr>
        <w:t>информатику</w:t>
      </w:r>
      <w:r w:rsidR="008C612A" w:rsidRPr="007D5C6B">
        <w:rPr>
          <w:rFonts w:ascii="Times New Roman" w:eastAsia="Times New Roman" w:hAnsi="Times New Roman" w:cs="Times New Roman"/>
          <w:sz w:val="24"/>
          <w:szCs w:val="24"/>
        </w:rPr>
        <w:t xml:space="preserve"> и </w:t>
      </w:r>
      <w:r w:rsidRPr="007D5C6B">
        <w:rPr>
          <w:rFonts w:ascii="Times New Roman" w:eastAsia="Times New Roman" w:hAnsi="Times New Roman" w:cs="Times New Roman"/>
          <w:sz w:val="24"/>
          <w:szCs w:val="24"/>
        </w:rPr>
        <w:t xml:space="preserve">Катедра за </w:t>
      </w:r>
      <w:r w:rsidR="000C2957" w:rsidRPr="007D5C6B">
        <w:rPr>
          <w:rFonts w:ascii="Times New Roman" w:eastAsia="Times New Roman" w:hAnsi="Times New Roman" w:cs="Times New Roman"/>
          <w:sz w:val="24"/>
          <w:szCs w:val="24"/>
        </w:rPr>
        <w:t>дидактичко-</w:t>
      </w:r>
      <w:r w:rsidRPr="007D5C6B">
        <w:rPr>
          <w:rFonts w:ascii="Times New Roman" w:eastAsia="Times New Roman" w:hAnsi="Times New Roman" w:cs="Times New Roman"/>
          <w:sz w:val="24"/>
          <w:szCs w:val="24"/>
        </w:rPr>
        <w:t>методи</w:t>
      </w:r>
      <w:r w:rsidR="000C2957" w:rsidRPr="007D5C6B">
        <w:rPr>
          <w:rFonts w:ascii="Times New Roman" w:eastAsia="Times New Roman" w:hAnsi="Times New Roman" w:cs="Times New Roman"/>
          <w:sz w:val="24"/>
          <w:szCs w:val="24"/>
        </w:rPr>
        <w:t>ч</w:t>
      </w:r>
      <w:r w:rsidRPr="007D5C6B">
        <w:rPr>
          <w:rFonts w:ascii="Times New Roman" w:eastAsia="Times New Roman" w:hAnsi="Times New Roman" w:cs="Times New Roman"/>
          <w:sz w:val="24"/>
          <w:szCs w:val="24"/>
        </w:rPr>
        <w:t>ке</w:t>
      </w:r>
      <w:r w:rsidR="000C2957" w:rsidRPr="007D5C6B">
        <w:rPr>
          <w:rFonts w:ascii="Times New Roman" w:eastAsia="Times New Roman" w:hAnsi="Times New Roman" w:cs="Times New Roman"/>
          <w:sz w:val="24"/>
          <w:szCs w:val="24"/>
        </w:rPr>
        <w:t xml:space="preserve"> науке</w:t>
      </w:r>
      <w:r w:rsidRPr="007D5C6B">
        <w:rPr>
          <w:rFonts w:ascii="Times New Roman" w:eastAsia="Times New Roman" w:hAnsi="Times New Roman" w:cs="Times New Roman"/>
          <w:sz w:val="24"/>
          <w:szCs w:val="24"/>
        </w:rPr>
        <w:t xml:space="preserve">. </w:t>
      </w:r>
      <w:r w:rsidRPr="007D5C6B">
        <w:rPr>
          <w:rFonts w:ascii="Times New Roman" w:eastAsia="Times New Roman" w:hAnsi="Times New Roman" w:cs="Times New Roman"/>
          <w:i/>
          <w:sz w:val="24"/>
          <w:szCs w:val="24"/>
        </w:rPr>
        <w:t>Основна питања</w:t>
      </w:r>
      <w:r w:rsidRPr="007D5C6B">
        <w:rPr>
          <w:rFonts w:ascii="Times New Roman" w:eastAsia="Times New Roman" w:hAnsi="Times New Roman" w:cs="Times New Roman"/>
          <w:sz w:val="24"/>
          <w:szCs w:val="24"/>
        </w:rPr>
        <w:t xml:space="preserve"> која ће се разматрати на седницама катедри у току 201</w:t>
      </w:r>
      <w:r w:rsidR="002C465B">
        <w:rPr>
          <w:rFonts w:ascii="Times New Roman" w:eastAsia="Times New Roman" w:hAnsi="Times New Roman" w:cs="Times New Roman"/>
          <w:sz w:val="24"/>
          <w:szCs w:val="24"/>
        </w:rPr>
        <w:t>9</w:t>
      </w:r>
      <w:r w:rsidRPr="007D5C6B">
        <w:rPr>
          <w:rFonts w:ascii="Times New Roman" w:eastAsia="Times New Roman" w:hAnsi="Times New Roman" w:cs="Times New Roman"/>
          <w:sz w:val="24"/>
          <w:szCs w:val="24"/>
        </w:rPr>
        <w:t>/20</w:t>
      </w:r>
      <w:r w:rsidR="002C465B">
        <w:rPr>
          <w:rFonts w:ascii="Times New Roman" w:eastAsia="Times New Roman" w:hAnsi="Times New Roman" w:cs="Times New Roman"/>
          <w:sz w:val="24"/>
          <w:szCs w:val="24"/>
        </w:rPr>
        <w:t>20</w:t>
      </w:r>
      <w:r w:rsidRPr="007D5C6B">
        <w:rPr>
          <w:rFonts w:ascii="Times New Roman" w:eastAsia="Times New Roman" w:hAnsi="Times New Roman" w:cs="Times New Roman"/>
          <w:sz w:val="24"/>
          <w:szCs w:val="24"/>
        </w:rPr>
        <w:t>. године биће везана за унапређивање рада катедри,</w:t>
      </w:r>
      <w:r w:rsidR="008C612A" w:rsidRPr="007D5C6B">
        <w:rPr>
          <w:rFonts w:ascii="Times New Roman" w:eastAsia="Times New Roman" w:hAnsi="Times New Roman" w:cs="Times New Roman"/>
          <w:sz w:val="24"/>
          <w:szCs w:val="24"/>
        </w:rPr>
        <w:t xml:space="preserve"> </w:t>
      </w:r>
      <w:bookmarkStart w:id="5" w:name="page21"/>
      <w:bookmarkEnd w:id="5"/>
      <w:r w:rsidRPr="007D5C6B">
        <w:rPr>
          <w:rFonts w:ascii="Times New Roman" w:eastAsia="Times New Roman" w:hAnsi="Times New Roman" w:cs="Times New Roman"/>
          <w:sz w:val="24"/>
          <w:szCs w:val="24"/>
        </w:rPr>
        <w:t xml:space="preserve">стручна питања везана за студијске програме, реализацију наставног процеса, праксе, испитних рокова, усвајање тема за завршне радове, разматрање тема за </w:t>
      </w:r>
      <w:r w:rsidR="008C612A" w:rsidRPr="007D5C6B">
        <w:rPr>
          <w:rFonts w:ascii="Times New Roman" w:eastAsia="Times New Roman" w:hAnsi="Times New Roman" w:cs="Times New Roman"/>
          <w:sz w:val="24"/>
          <w:szCs w:val="24"/>
        </w:rPr>
        <w:t>мастер радове</w:t>
      </w:r>
      <w:r w:rsidRPr="007D5C6B">
        <w:rPr>
          <w:rFonts w:ascii="Times New Roman" w:eastAsia="Times New Roman" w:hAnsi="Times New Roman" w:cs="Times New Roman"/>
          <w:sz w:val="24"/>
          <w:szCs w:val="24"/>
        </w:rPr>
        <w:t>, наставни кадар, питања из области научноистраживачког рада наставника и сарадника и стручно усавршавање.</w:t>
      </w:r>
    </w:p>
    <w:p w:rsidR="008C612A" w:rsidRPr="007D5C6B" w:rsidRDefault="008C612A">
      <w:pPr>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br w:type="page"/>
      </w:r>
    </w:p>
    <w:p w:rsidR="008C612A" w:rsidRPr="007D5C6B" w:rsidRDefault="008C612A" w:rsidP="008C612A">
      <w:pPr>
        <w:spacing w:before="600" w:after="240"/>
        <w:jc w:val="center"/>
        <w:rPr>
          <w:rFonts w:ascii="Times New Roman" w:hAnsi="Times New Roman" w:cs="Times New Roman"/>
          <w:b/>
          <w:sz w:val="24"/>
          <w:szCs w:val="24"/>
        </w:rPr>
      </w:pPr>
      <w:r w:rsidRPr="007D5C6B">
        <w:rPr>
          <w:rFonts w:ascii="Times New Roman" w:hAnsi="Times New Roman" w:cs="Times New Roman"/>
          <w:b/>
          <w:sz w:val="24"/>
          <w:szCs w:val="24"/>
        </w:rPr>
        <w:lastRenderedPageBreak/>
        <w:t>8. ФИНАНСИРАЊЕ ДЕЛАТНОСТИ ФАКУЛТЕТА</w:t>
      </w:r>
    </w:p>
    <w:p w:rsidR="008C612A" w:rsidRPr="007D5C6B" w:rsidRDefault="008C612A" w:rsidP="008C612A">
      <w:pPr>
        <w:spacing w:after="120" w:line="300" w:lineRule="auto"/>
        <w:jc w:val="both"/>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xml:space="preserve">Факултет има дугорочно обезбеђена </w:t>
      </w:r>
      <w:r w:rsidRPr="007D5C6B">
        <w:rPr>
          <w:rFonts w:ascii="Times New Roman" w:eastAsia="Times New Roman" w:hAnsi="Times New Roman" w:cs="Times New Roman"/>
          <w:i/>
          <w:sz w:val="24"/>
          <w:szCs w:val="24"/>
        </w:rPr>
        <w:t>финансијска средства</w:t>
      </w:r>
      <w:r w:rsidRPr="007D5C6B">
        <w:rPr>
          <w:rFonts w:ascii="Times New Roman" w:eastAsia="Times New Roman" w:hAnsi="Times New Roman" w:cs="Times New Roman"/>
          <w:sz w:val="24"/>
          <w:szCs w:val="24"/>
        </w:rPr>
        <w:t xml:space="preserve"> неопходна за реализацију наставно-научног рада, уметничких и професионалних активности.</w:t>
      </w:r>
    </w:p>
    <w:p w:rsidR="008C612A" w:rsidRPr="007D5C6B" w:rsidRDefault="008C612A" w:rsidP="008C612A">
      <w:pPr>
        <w:spacing w:after="120" w:line="300" w:lineRule="auto"/>
        <w:jc w:val="both"/>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xml:space="preserve">У циљу професионалног развоја и усавршавања наставника, асистената, </w:t>
      </w:r>
      <w:r w:rsidR="00FE1859" w:rsidRPr="007D5C6B">
        <w:rPr>
          <w:rFonts w:ascii="Times New Roman" w:eastAsia="Times New Roman" w:hAnsi="Times New Roman" w:cs="Times New Roman"/>
          <w:sz w:val="24"/>
          <w:szCs w:val="24"/>
        </w:rPr>
        <w:t>доктораната</w:t>
      </w:r>
      <w:r w:rsidRPr="007D5C6B">
        <w:rPr>
          <w:rFonts w:ascii="Times New Roman" w:eastAsia="Times New Roman" w:hAnsi="Times New Roman" w:cs="Times New Roman"/>
          <w:sz w:val="24"/>
          <w:szCs w:val="24"/>
        </w:rPr>
        <w:t xml:space="preserve"> и сарадника у настави предвиђена су средства за одласке и присуства међународним научним конференцијама. У складу са наведеним, Факултет ће самостално планирати распоред и намену финансијских средстава, тако да обезбеђује финансијску стабилност и ликвидност у дужем временском периоду.</w:t>
      </w:r>
    </w:p>
    <w:p w:rsidR="001E56FE" w:rsidRPr="007D5C6B" w:rsidRDefault="008C612A" w:rsidP="008C612A">
      <w:pPr>
        <w:spacing w:after="120" w:line="300" w:lineRule="auto"/>
        <w:jc w:val="both"/>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xml:space="preserve">Факултет је конкурисао код Владе Мађарске за доделу финансијских средстава у 2017. години за реализацију инвестиционог пројекта – реконструкција половине зграде Факултета (тзв. Жуте куће). То је наравно претпостављало израду потребне пројектне документације, прибављање потребних </w:t>
      </w:r>
      <w:r w:rsidR="00645E03" w:rsidRPr="007D5C6B">
        <w:rPr>
          <w:rFonts w:ascii="Times New Roman" w:eastAsia="Times New Roman" w:hAnsi="Times New Roman" w:cs="Times New Roman"/>
          <w:sz w:val="24"/>
          <w:szCs w:val="24"/>
        </w:rPr>
        <w:t xml:space="preserve">дозвола и </w:t>
      </w:r>
      <w:r w:rsidRPr="007D5C6B">
        <w:rPr>
          <w:rFonts w:ascii="Times New Roman" w:eastAsia="Times New Roman" w:hAnsi="Times New Roman" w:cs="Times New Roman"/>
          <w:sz w:val="24"/>
          <w:szCs w:val="24"/>
        </w:rPr>
        <w:t>докумената</w:t>
      </w:r>
      <w:r w:rsidR="001E56FE" w:rsidRPr="007D5C6B">
        <w:rPr>
          <w:rFonts w:ascii="Times New Roman" w:eastAsia="Times New Roman" w:hAnsi="Times New Roman" w:cs="Times New Roman"/>
          <w:sz w:val="24"/>
          <w:szCs w:val="24"/>
        </w:rPr>
        <w:t>, тако да се приступило темељној реконструкцији која треба да целу зграду обнови и споља и изнутра и да се корисна површина удвостручи.</w:t>
      </w:r>
    </w:p>
    <w:p w:rsidR="000C2957" w:rsidRPr="007D5C6B" w:rsidRDefault="000C2957" w:rsidP="008C612A">
      <w:pPr>
        <w:spacing w:after="120" w:line="300" w:lineRule="auto"/>
        <w:jc w:val="both"/>
        <w:rPr>
          <w:rFonts w:ascii="Times New Roman" w:eastAsia="Times New Roman" w:hAnsi="Times New Roman" w:cs="Times New Roman"/>
          <w:sz w:val="24"/>
          <w:szCs w:val="24"/>
        </w:rPr>
      </w:pPr>
      <w:r w:rsidRPr="007D5C6B">
        <w:rPr>
          <w:rFonts w:ascii="Times New Roman" w:eastAsia="Times New Roman" w:hAnsi="Times New Roman" w:cs="Times New Roman"/>
          <w:sz w:val="24"/>
          <w:szCs w:val="24"/>
        </w:rPr>
        <w:t xml:space="preserve">Због многих непредвиђених ствари које су се испоставиле током реконструкције зграде Факултета, </w:t>
      </w:r>
      <w:r w:rsidR="007D5C6B" w:rsidRPr="007D5C6B">
        <w:rPr>
          <w:rFonts w:ascii="Times New Roman" w:eastAsia="Times New Roman" w:hAnsi="Times New Roman" w:cs="Times New Roman"/>
          <w:sz w:val="24"/>
          <w:szCs w:val="24"/>
        </w:rPr>
        <w:t xml:space="preserve">а и због покушаја завршетка целокупне реконструкције зграде, </w:t>
      </w:r>
      <w:r w:rsidRPr="007D5C6B">
        <w:rPr>
          <w:rFonts w:ascii="Times New Roman" w:eastAsia="Times New Roman" w:hAnsi="Times New Roman" w:cs="Times New Roman"/>
          <w:sz w:val="24"/>
          <w:szCs w:val="24"/>
        </w:rPr>
        <w:t xml:space="preserve">указала се потреба да се затражи од досадашњег донатора (Фондације </w:t>
      </w:r>
      <w:r w:rsidR="004C052F" w:rsidRPr="007D5C6B">
        <w:rPr>
          <w:rFonts w:ascii="Times New Roman" w:eastAsia="Times New Roman" w:hAnsi="Times New Roman" w:cs="Times New Roman"/>
          <w:sz w:val="24"/>
          <w:szCs w:val="24"/>
        </w:rPr>
        <w:t xml:space="preserve">Габор </w:t>
      </w:r>
      <w:r w:rsidRPr="007D5C6B">
        <w:rPr>
          <w:rFonts w:ascii="Times New Roman" w:eastAsia="Times New Roman" w:hAnsi="Times New Roman" w:cs="Times New Roman"/>
          <w:sz w:val="24"/>
          <w:szCs w:val="24"/>
        </w:rPr>
        <w:t xml:space="preserve">Бетлен </w:t>
      </w:r>
      <w:r w:rsidR="004C052F" w:rsidRPr="007D5C6B">
        <w:rPr>
          <w:rFonts w:ascii="Times New Roman" w:eastAsia="Times New Roman" w:hAnsi="Times New Roman" w:cs="Times New Roman"/>
          <w:sz w:val="24"/>
          <w:szCs w:val="24"/>
        </w:rPr>
        <w:t>– Bethlen Gábor Alap) још средстава да би се реконструкција и обнова целе зграде Факултета могла завршити. То наравно претпоставља поновно обаљање целог поступка припреме потребне документације и провођења поступка јавне набавке.</w:t>
      </w:r>
    </w:p>
    <w:p w:rsidR="00DC5EFC" w:rsidRPr="00DC5EFC" w:rsidRDefault="00DC5EFC" w:rsidP="00DC5EFC">
      <w:pPr>
        <w:spacing w:after="12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Основни </w:t>
      </w:r>
      <w:r w:rsidRPr="007D5C6B">
        <w:rPr>
          <w:rFonts w:ascii="Times New Roman" w:eastAsia="Times New Roman" w:hAnsi="Times New Roman" w:cs="Times New Roman"/>
          <w:sz w:val="24"/>
          <w:szCs w:val="24"/>
        </w:rPr>
        <w:t xml:space="preserve">буџетски </w:t>
      </w:r>
      <w:r w:rsidR="008C612A" w:rsidRPr="007D5C6B">
        <w:rPr>
          <w:rFonts w:ascii="Times New Roman" w:eastAsia="Times New Roman" w:hAnsi="Times New Roman" w:cs="Times New Roman"/>
          <w:sz w:val="24"/>
          <w:szCs w:val="24"/>
        </w:rPr>
        <w:t xml:space="preserve">извор финансирања Факултета је: Министарство просвете, науке и технолошког развоја Републике Србије. </w:t>
      </w:r>
      <w:r>
        <w:rPr>
          <w:rFonts w:ascii="Times New Roman" w:eastAsia="Times New Roman" w:hAnsi="Times New Roman" w:cs="Times New Roman"/>
          <w:sz w:val="24"/>
          <w:szCs w:val="24"/>
        </w:rPr>
        <w:t xml:space="preserve">Поред тога ту је и </w:t>
      </w:r>
      <w:r w:rsidRPr="00DC5EFC">
        <w:rPr>
          <w:rFonts w:ascii="Times New Roman" w:hAnsi="Times New Roman" w:cs="Times New Roman"/>
          <w:sz w:val="24"/>
          <w:szCs w:val="24"/>
        </w:rPr>
        <w:t>Покрајински секретаријат за високо образовање и научноистраживачку делатност</w:t>
      </w:r>
      <w:r>
        <w:rPr>
          <w:rFonts w:ascii="Times New Roman" w:hAnsi="Times New Roman" w:cs="Times New Roman"/>
          <w:sz w:val="24"/>
          <w:szCs w:val="24"/>
        </w:rPr>
        <w:t xml:space="preserve"> АПВ који помаже финансирање издавачке делатности Факултета, енергетске, комуналне и комуникационе услуге, као и трошкове осигурања.</w:t>
      </w:r>
    </w:p>
    <w:p w:rsidR="00E57CDA" w:rsidRDefault="008C612A" w:rsidP="008C612A">
      <w:pPr>
        <w:spacing w:after="120" w:line="300" w:lineRule="auto"/>
        <w:jc w:val="both"/>
        <w:rPr>
          <w:rFonts w:ascii="Times New Roman" w:eastAsia="Times New Roman" w:hAnsi="Times New Roman" w:cs="Times New Roman"/>
          <w:i/>
          <w:sz w:val="24"/>
          <w:szCs w:val="24"/>
        </w:rPr>
      </w:pPr>
      <w:r w:rsidRPr="007D5C6B">
        <w:rPr>
          <w:rFonts w:ascii="Times New Roman" w:eastAsia="Times New Roman" w:hAnsi="Times New Roman" w:cs="Times New Roman"/>
          <w:sz w:val="24"/>
          <w:szCs w:val="24"/>
        </w:rPr>
        <w:t xml:space="preserve">Поред буџетских, Факултет ће обезбеђивати додатне приходе из следећих извора: </w:t>
      </w:r>
      <w:r w:rsidRPr="007D5C6B">
        <w:rPr>
          <w:rFonts w:ascii="Times New Roman" w:eastAsia="Times New Roman" w:hAnsi="Times New Roman" w:cs="Times New Roman"/>
          <w:i/>
          <w:sz w:val="24"/>
          <w:szCs w:val="24"/>
        </w:rPr>
        <w:t>школарине од студената</w:t>
      </w:r>
      <w:r w:rsidRPr="007D5C6B">
        <w:rPr>
          <w:rFonts w:ascii="Times New Roman" w:eastAsia="Times New Roman" w:hAnsi="Times New Roman" w:cs="Times New Roman"/>
          <w:sz w:val="24"/>
          <w:szCs w:val="24"/>
        </w:rPr>
        <w:t xml:space="preserve"> који партиципирају у трошковима школовања по економској цени; </w:t>
      </w:r>
      <w:r w:rsidRPr="007D5C6B">
        <w:rPr>
          <w:rFonts w:ascii="Times New Roman" w:eastAsia="Times New Roman" w:hAnsi="Times New Roman" w:cs="Times New Roman"/>
          <w:i/>
          <w:sz w:val="24"/>
          <w:szCs w:val="24"/>
        </w:rPr>
        <w:t>донаторства;</w:t>
      </w:r>
      <w:r w:rsidRPr="007D5C6B">
        <w:rPr>
          <w:rFonts w:ascii="Times New Roman" w:eastAsia="Times New Roman" w:hAnsi="Times New Roman" w:cs="Times New Roman"/>
          <w:sz w:val="24"/>
          <w:szCs w:val="24"/>
        </w:rPr>
        <w:t xml:space="preserve"> </w:t>
      </w:r>
      <w:r w:rsidRPr="007D5C6B">
        <w:rPr>
          <w:rFonts w:ascii="Times New Roman" w:eastAsia="Times New Roman" w:hAnsi="Times New Roman" w:cs="Times New Roman"/>
          <w:i/>
          <w:sz w:val="24"/>
          <w:szCs w:val="24"/>
        </w:rPr>
        <w:t>спонзорств</w:t>
      </w:r>
      <w:r w:rsidR="00645E03" w:rsidRPr="007D5C6B">
        <w:rPr>
          <w:rFonts w:ascii="Times New Roman" w:eastAsia="Times New Roman" w:hAnsi="Times New Roman" w:cs="Times New Roman"/>
          <w:i/>
          <w:sz w:val="24"/>
          <w:szCs w:val="24"/>
        </w:rPr>
        <w:t>а</w:t>
      </w:r>
      <w:r w:rsidRPr="007D5C6B">
        <w:rPr>
          <w:rFonts w:ascii="Times New Roman" w:eastAsia="Times New Roman" w:hAnsi="Times New Roman" w:cs="Times New Roman"/>
          <w:sz w:val="24"/>
          <w:szCs w:val="24"/>
        </w:rPr>
        <w:t xml:space="preserve">; </w:t>
      </w:r>
      <w:r w:rsidRPr="007D5C6B">
        <w:rPr>
          <w:rFonts w:ascii="Times New Roman" w:eastAsia="Times New Roman" w:hAnsi="Times New Roman" w:cs="Times New Roman"/>
          <w:i/>
          <w:sz w:val="24"/>
          <w:szCs w:val="24"/>
        </w:rPr>
        <w:t xml:space="preserve">накнаде за </w:t>
      </w:r>
      <w:r w:rsidR="00645E03" w:rsidRPr="007D5C6B">
        <w:rPr>
          <w:rFonts w:ascii="Times New Roman" w:eastAsia="Times New Roman" w:hAnsi="Times New Roman" w:cs="Times New Roman"/>
          <w:i/>
          <w:sz w:val="24"/>
          <w:szCs w:val="24"/>
        </w:rPr>
        <w:t>организацију и реализацију програма стручног усавршавања наставника и сарадника (Зимски и Летњи универзитет</w:t>
      </w:r>
      <w:r w:rsidR="00C1194E" w:rsidRPr="007D5C6B">
        <w:rPr>
          <w:rFonts w:ascii="Times New Roman" w:eastAsia="Times New Roman" w:hAnsi="Times New Roman" w:cs="Times New Roman"/>
          <w:i/>
          <w:sz w:val="24"/>
          <w:szCs w:val="24"/>
        </w:rPr>
        <w:t>)</w:t>
      </w:r>
      <w:r w:rsidRPr="007D5C6B">
        <w:rPr>
          <w:rFonts w:ascii="Times New Roman" w:eastAsia="Times New Roman" w:hAnsi="Times New Roman" w:cs="Times New Roman"/>
          <w:i/>
          <w:sz w:val="24"/>
          <w:szCs w:val="24"/>
        </w:rPr>
        <w:t>; пројекти и уговори у вези са реализацијом наставе, истраживања и консултантске услуге, као и други извори у складу са Законом.</w:t>
      </w:r>
    </w:p>
    <w:p w:rsidR="00DC5EFC" w:rsidRPr="00DC5EFC" w:rsidRDefault="00DC5EFC" w:rsidP="008C612A">
      <w:pPr>
        <w:spacing w:after="120" w:line="300" w:lineRule="auto"/>
        <w:jc w:val="both"/>
        <w:rPr>
          <w:rFonts w:ascii="Times New Roman" w:eastAsia="Times New Roman" w:hAnsi="Times New Roman" w:cs="Times New Roman"/>
          <w:sz w:val="24"/>
          <w:szCs w:val="24"/>
        </w:rPr>
      </w:pPr>
    </w:p>
    <w:p w:rsidR="001E56FE" w:rsidRPr="007D5C6B" w:rsidRDefault="00365BB7" w:rsidP="00365BB7">
      <w:pPr>
        <w:spacing w:after="120" w:line="300" w:lineRule="auto"/>
        <w:jc w:val="center"/>
        <w:rPr>
          <w:rFonts w:ascii="Times New Roman" w:eastAsia="Times New Roman" w:hAnsi="Times New Roman" w:cs="Times New Roman"/>
          <w:sz w:val="56"/>
          <w:szCs w:val="56"/>
        </w:rPr>
      </w:pPr>
      <w:r w:rsidRPr="007D5C6B">
        <w:rPr>
          <w:rFonts w:ascii="Times New Roman" w:eastAsia="Times New Roman" w:hAnsi="Times New Roman" w:cs="Times New Roman"/>
          <w:sz w:val="56"/>
          <w:szCs w:val="56"/>
        </w:rPr>
        <w:t>*</w:t>
      </w:r>
      <w:r w:rsidRPr="007D5C6B">
        <w:rPr>
          <w:rFonts w:ascii="Times New Roman" w:eastAsia="Times New Roman" w:hAnsi="Times New Roman" w:cs="Times New Roman"/>
          <w:sz w:val="56"/>
          <w:szCs w:val="56"/>
        </w:rPr>
        <w:tab/>
        <w:t>*</w:t>
      </w:r>
      <w:r w:rsidRPr="007D5C6B">
        <w:rPr>
          <w:rFonts w:ascii="Times New Roman" w:eastAsia="Times New Roman" w:hAnsi="Times New Roman" w:cs="Times New Roman"/>
          <w:sz w:val="56"/>
          <w:szCs w:val="56"/>
        </w:rPr>
        <w:tab/>
        <w:t>*</w:t>
      </w:r>
    </w:p>
    <w:p w:rsidR="00DC5EFC" w:rsidRDefault="00DC5EFC" w:rsidP="00365BB7">
      <w:pPr>
        <w:spacing w:after="480" w:line="300" w:lineRule="auto"/>
        <w:jc w:val="both"/>
        <w:rPr>
          <w:rFonts w:ascii="Times New Roman" w:eastAsia="Times New Roman" w:hAnsi="Times New Roman" w:cs="Times New Roman"/>
          <w:sz w:val="24"/>
          <w:szCs w:val="24"/>
        </w:rPr>
      </w:pPr>
    </w:p>
    <w:p w:rsidR="002C465B" w:rsidRDefault="00FA5F9D" w:rsidP="002C465B">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760085" cy="8141335"/>
            <wp:effectExtent l="19050" t="0" r="0" b="0"/>
            <wp:docPr id="2" name="Picture 1" descr="2020-02-24 11-17-47_07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0-02-24 11-17-47_0706.jpg"/>
                    <pic:cNvPicPr/>
                  </pic:nvPicPr>
                  <pic:blipFill>
                    <a:blip r:embed="rId10" cstate="print"/>
                    <a:stretch>
                      <a:fillRect/>
                    </a:stretch>
                  </pic:blipFill>
                  <pic:spPr>
                    <a:xfrm>
                      <a:off x="0" y="0"/>
                      <a:ext cx="5760085" cy="8141335"/>
                    </a:xfrm>
                    <a:prstGeom prst="rect">
                      <a:avLst/>
                    </a:prstGeom>
                  </pic:spPr>
                </pic:pic>
              </a:graphicData>
            </a:graphic>
          </wp:inline>
        </w:drawing>
      </w:r>
      <w:r w:rsidR="002C465B">
        <w:rPr>
          <w:rFonts w:ascii="Times New Roman" w:hAnsi="Times New Roman" w:cs="Times New Roman"/>
          <w:sz w:val="24"/>
          <w:szCs w:val="24"/>
        </w:rPr>
        <w:br w:type="page"/>
      </w:r>
    </w:p>
    <w:p w:rsidR="002C465B" w:rsidRPr="007D5C6B" w:rsidRDefault="00FA5F9D" w:rsidP="00FA5F9D">
      <w:pPr>
        <w:spacing w:after="0"/>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760085" cy="8141335"/>
            <wp:effectExtent l="19050" t="0" r="0" b="0"/>
            <wp:docPr id="1" name="Picture 0" descr="2020-02-24 11-16-03_07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0-02-24 11-16-03_0705.jpg"/>
                    <pic:cNvPicPr/>
                  </pic:nvPicPr>
                  <pic:blipFill>
                    <a:blip r:embed="rId11" cstate="print"/>
                    <a:stretch>
                      <a:fillRect/>
                    </a:stretch>
                  </pic:blipFill>
                  <pic:spPr>
                    <a:xfrm>
                      <a:off x="0" y="0"/>
                      <a:ext cx="5760085" cy="8141335"/>
                    </a:xfrm>
                    <a:prstGeom prst="rect">
                      <a:avLst/>
                    </a:prstGeom>
                  </pic:spPr>
                </pic:pic>
              </a:graphicData>
            </a:graphic>
          </wp:inline>
        </w:drawing>
      </w:r>
    </w:p>
    <w:sectPr w:rsidR="002C465B" w:rsidRPr="007D5C6B" w:rsidSect="00E57CDA">
      <w:footerReference w:type="default" r:id="rId12"/>
      <w:pgSz w:w="11907" w:h="16840" w:code="9"/>
      <w:pgMar w:top="1418" w:right="1418" w:bottom="1418" w:left="1418" w:header="709"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7511" w:rsidRDefault="00B87511" w:rsidP="00E57CDA">
      <w:pPr>
        <w:spacing w:after="0" w:line="240" w:lineRule="auto"/>
      </w:pPr>
      <w:r>
        <w:separator/>
      </w:r>
    </w:p>
  </w:endnote>
  <w:endnote w:type="continuationSeparator" w:id="0">
    <w:p w:rsidR="00B87511" w:rsidRDefault="00B87511" w:rsidP="00E57C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55908917"/>
      <w:docPartObj>
        <w:docPartGallery w:val="Page Numbers (Bottom of Page)"/>
        <w:docPartUnique/>
      </w:docPartObj>
    </w:sdtPr>
    <w:sdtContent>
      <w:p w:rsidR="00E35A14" w:rsidRPr="00E57CDA" w:rsidRDefault="00911141" w:rsidP="00E57CDA">
        <w:pPr>
          <w:pStyle w:val="Footer"/>
          <w:jc w:val="right"/>
          <w:rPr>
            <w:rFonts w:ascii="Times New Roman" w:hAnsi="Times New Roman" w:cs="Times New Roman"/>
            <w:sz w:val="24"/>
            <w:szCs w:val="24"/>
          </w:rPr>
        </w:pPr>
        <w:r w:rsidRPr="00E57CDA">
          <w:rPr>
            <w:rFonts w:ascii="Times New Roman" w:hAnsi="Times New Roman" w:cs="Times New Roman"/>
            <w:sz w:val="24"/>
            <w:szCs w:val="24"/>
          </w:rPr>
          <w:fldChar w:fldCharType="begin"/>
        </w:r>
        <w:r w:rsidR="00E35A14" w:rsidRPr="00E57CDA">
          <w:rPr>
            <w:rFonts w:ascii="Times New Roman" w:hAnsi="Times New Roman" w:cs="Times New Roman"/>
            <w:sz w:val="24"/>
            <w:szCs w:val="24"/>
          </w:rPr>
          <w:instrText>PAGE   \* MERGEFORMAT</w:instrText>
        </w:r>
        <w:r w:rsidRPr="00E57CDA">
          <w:rPr>
            <w:rFonts w:ascii="Times New Roman" w:hAnsi="Times New Roman" w:cs="Times New Roman"/>
            <w:sz w:val="24"/>
            <w:szCs w:val="24"/>
          </w:rPr>
          <w:fldChar w:fldCharType="separate"/>
        </w:r>
        <w:r w:rsidR="00AD6FC9" w:rsidRPr="00AD6FC9">
          <w:rPr>
            <w:rFonts w:ascii="Times New Roman" w:hAnsi="Times New Roman" w:cs="Times New Roman"/>
            <w:noProof/>
            <w:sz w:val="24"/>
            <w:szCs w:val="24"/>
            <w:lang w:val="hr-HR"/>
          </w:rPr>
          <w:t>32</w:t>
        </w:r>
        <w:r w:rsidRPr="00E57CDA">
          <w:rPr>
            <w:rFonts w:ascii="Times New Roman" w:hAnsi="Times New Roman" w:cs="Times New Roman"/>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7511" w:rsidRDefault="00B87511" w:rsidP="00E57CDA">
      <w:pPr>
        <w:spacing w:after="0" w:line="240" w:lineRule="auto"/>
      </w:pPr>
      <w:r>
        <w:separator/>
      </w:r>
    </w:p>
  </w:footnote>
  <w:footnote w:type="continuationSeparator" w:id="0">
    <w:p w:rsidR="00B87511" w:rsidRDefault="00B87511" w:rsidP="00E57C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hybridMultilevel"/>
    <w:tmpl w:val="71F32454"/>
    <w:lvl w:ilvl="0" w:tplc="BF50091C">
      <w:start w:val="1"/>
      <w:numFmt w:val="bullet"/>
      <w:lvlText w:val="и"/>
      <w:lvlJc w:val="left"/>
    </w:lvl>
    <w:lvl w:ilvl="1" w:tplc="BC1ACDF8">
      <w:start w:val="1"/>
      <w:numFmt w:val="bullet"/>
      <w:lvlText w:val=""/>
      <w:lvlJc w:val="left"/>
    </w:lvl>
    <w:lvl w:ilvl="2" w:tplc="2F18F586">
      <w:start w:val="1"/>
      <w:numFmt w:val="bullet"/>
      <w:lvlText w:val=""/>
      <w:lvlJc w:val="left"/>
    </w:lvl>
    <w:lvl w:ilvl="3" w:tplc="B36CDB46">
      <w:start w:val="1"/>
      <w:numFmt w:val="bullet"/>
      <w:lvlText w:val=""/>
      <w:lvlJc w:val="left"/>
    </w:lvl>
    <w:lvl w:ilvl="4" w:tplc="A74EDB42">
      <w:start w:val="1"/>
      <w:numFmt w:val="bullet"/>
      <w:lvlText w:val=""/>
      <w:lvlJc w:val="left"/>
    </w:lvl>
    <w:lvl w:ilvl="5" w:tplc="2C8AF18E">
      <w:start w:val="1"/>
      <w:numFmt w:val="bullet"/>
      <w:lvlText w:val=""/>
      <w:lvlJc w:val="left"/>
    </w:lvl>
    <w:lvl w:ilvl="6" w:tplc="595CB920">
      <w:start w:val="1"/>
      <w:numFmt w:val="bullet"/>
      <w:lvlText w:val=""/>
      <w:lvlJc w:val="left"/>
    </w:lvl>
    <w:lvl w:ilvl="7" w:tplc="92F8D54A">
      <w:start w:val="1"/>
      <w:numFmt w:val="bullet"/>
      <w:lvlText w:val=""/>
      <w:lvlJc w:val="left"/>
    </w:lvl>
    <w:lvl w:ilvl="8" w:tplc="213663CC">
      <w:start w:val="1"/>
      <w:numFmt w:val="bullet"/>
      <w:lvlText w:val=""/>
      <w:lvlJc w:val="left"/>
    </w:lvl>
  </w:abstractNum>
  <w:abstractNum w:abstractNumId="1">
    <w:nsid w:val="0000000C"/>
    <w:multiLevelType w:val="hybridMultilevel"/>
    <w:tmpl w:val="3A95F874"/>
    <w:lvl w:ilvl="0" w:tplc="1BD89328">
      <w:start w:val="1"/>
      <w:numFmt w:val="bullet"/>
      <w:lvlText w:val="У"/>
      <w:lvlJc w:val="left"/>
    </w:lvl>
    <w:lvl w:ilvl="1" w:tplc="EFA2B480">
      <w:start w:val="1"/>
      <w:numFmt w:val="bullet"/>
      <w:lvlText w:val=""/>
      <w:lvlJc w:val="left"/>
    </w:lvl>
    <w:lvl w:ilvl="2" w:tplc="249CC642">
      <w:start w:val="1"/>
      <w:numFmt w:val="bullet"/>
      <w:lvlText w:val=""/>
      <w:lvlJc w:val="left"/>
    </w:lvl>
    <w:lvl w:ilvl="3" w:tplc="7722E496">
      <w:start w:val="1"/>
      <w:numFmt w:val="bullet"/>
      <w:lvlText w:val=""/>
      <w:lvlJc w:val="left"/>
    </w:lvl>
    <w:lvl w:ilvl="4" w:tplc="0DDC1A02">
      <w:start w:val="1"/>
      <w:numFmt w:val="bullet"/>
      <w:lvlText w:val=""/>
      <w:lvlJc w:val="left"/>
    </w:lvl>
    <w:lvl w:ilvl="5" w:tplc="2CB6C5B8">
      <w:start w:val="1"/>
      <w:numFmt w:val="bullet"/>
      <w:lvlText w:val=""/>
      <w:lvlJc w:val="left"/>
    </w:lvl>
    <w:lvl w:ilvl="6" w:tplc="A2D0A33C">
      <w:start w:val="1"/>
      <w:numFmt w:val="bullet"/>
      <w:lvlText w:val=""/>
      <w:lvlJc w:val="left"/>
    </w:lvl>
    <w:lvl w:ilvl="7" w:tplc="A83EBF50">
      <w:start w:val="1"/>
      <w:numFmt w:val="bullet"/>
      <w:lvlText w:val=""/>
      <w:lvlJc w:val="left"/>
    </w:lvl>
    <w:lvl w:ilvl="8" w:tplc="08A63D54">
      <w:start w:val="1"/>
      <w:numFmt w:val="bullet"/>
      <w:lvlText w:val=""/>
      <w:lvlJc w:val="left"/>
    </w:lvl>
  </w:abstractNum>
  <w:abstractNum w:abstractNumId="2">
    <w:nsid w:val="0000000E"/>
    <w:multiLevelType w:val="hybridMultilevel"/>
    <w:tmpl w:val="1E7FF520"/>
    <w:lvl w:ilvl="0" w:tplc="0D082BEA">
      <w:start w:val="1"/>
      <w:numFmt w:val="decimal"/>
      <w:lvlText w:val="%1"/>
      <w:lvlJc w:val="left"/>
    </w:lvl>
    <w:lvl w:ilvl="1" w:tplc="FBF0B72C">
      <w:start w:val="1"/>
      <w:numFmt w:val="bullet"/>
      <w:lvlText w:val="У"/>
      <w:lvlJc w:val="left"/>
    </w:lvl>
    <w:lvl w:ilvl="2" w:tplc="8D2A0376">
      <w:start w:val="2"/>
      <w:numFmt w:val="decimal"/>
      <w:lvlText w:val="%3."/>
      <w:lvlJc w:val="left"/>
    </w:lvl>
    <w:lvl w:ilvl="3" w:tplc="071C0E0C">
      <w:start w:val="1"/>
      <w:numFmt w:val="bullet"/>
      <w:lvlText w:val=""/>
      <w:lvlJc w:val="left"/>
    </w:lvl>
    <w:lvl w:ilvl="4" w:tplc="6480FC32">
      <w:start w:val="1"/>
      <w:numFmt w:val="bullet"/>
      <w:lvlText w:val=""/>
      <w:lvlJc w:val="left"/>
    </w:lvl>
    <w:lvl w:ilvl="5" w:tplc="9FCE4980">
      <w:start w:val="1"/>
      <w:numFmt w:val="bullet"/>
      <w:lvlText w:val=""/>
      <w:lvlJc w:val="left"/>
    </w:lvl>
    <w:lvl w:ilvl="6" w:tplc="055ACA6C">
      <w:start w:val="1"/>
      <w:numFmt w:val="bullet"/>
      <w:lvlText w:val=""/>
      <w:lvlJc w:val="left"/>
    </w:lvl>
    <w:lvl w:ilvl="7" w:tplc="0D6EA78A">
      <w:start w:val="1"/>
      <w:numFmt w:val="bullet"/>
      <w:lvlText w:val=""/>
      <w:lvlJc w:val="left"/>
    </w:lvl>
    <w:lvl w:ilvl="8" w:tplc="E2A42B2A">
      <w:start w:val="1"/>
      <w:numFmt w:val="bullet"/>
      <w:lvlText w:val=""/>
      <w:lvlJc w:val="left"/>
    </w:lvl>
  </w:abstractNum>
  <w:abstractNum w:abstractNumId="3">
    <w:nsid w:val="0000000F"/>
    <w:multiLevelType w:val="hybridMultilevel"/>
    <w:tmpl w:val="7C3DBD3C"/>
    <w:lvl w:ilvl="0" w:tplc="17B86006">
      <w:start w:val="1"/>
      <w:numFmt w:val="decimal"/>
      <w:lvlText w:val="%1."/>
      <w:lvlJc w:val="left"/>
    </w:lvl>
    <w:lvl w:ilvl="1" w:tplc="4F46BA4A">
      <w:start w:val="1"/>
      <w:numFmt w:val="bullet"/>
      <w:lvlText w:val="У"/>
      <w:lvlJc w:val="left"/>
    </w:lvl>
    <w:lvl w:ilvl="2" w:tplc="46F6C4D2">
      <w:start w:val="1"/>
      <w:numFmt w:val="decimal"/>
      <w:lvlText w:val="%3"/>
      <w:lvlJc w:val="left"/>
    </w:lvl>
    <w:lvl w:ilvl="3" w:tplc="51B4ED48">
      <w:start w:val="1"/>
      <w:numFmt w:val="bullet"/>
      <w:lvlText w:val=""/>
      <w:lvlJc w:val="left"/>
    </w:lvl>
    <w:lvl w:ilvl="4" w:tplc="747C18D0">
      <w:start w:val="1"/>
      <w:numFmt w:val="bullet"/>
      <w:lvlText w:val=""/>
      <w:lvlJc w:val="left"/>
    </w:lvl>
    <w:lvl w:ilvl="5" w:tplc="34D05A4E">
      <w:start w:val="1"/>
      <w:numFmt w:val="bullet"/>
      <w:lvlText w:val=""/>
      <w:lvlJc w:val="left"/>
    </w:lvl>
    <w:lvl w:ilvl="6" w:tplc="E0862A40">
      <w:start w:val="1"/>
      <w:numFmt w:val="bullet"/>
      <w:lvlText w:val=""/>
      <w:lvlJc w:val="left"/>
    </w:lvl>
    <w:lvl w:ilvl="7" w:tplc="2B167948">
      <w:start w:val="1"/>
      <w:numFmt w:val="bullet"/>
      <w:lvlText w:val=""/>
      <w:lvlJc w:val="left"/>
    </w:lvl>
    <w:lvl w:ilvl="8" w:tplc="5C7C7AB2">
      <w:start w:val="1"/>
      <w:numFmt w:val="bullet"/>
      <w:lvlText w:val=""/>
      <w:lvlJc w:val="left"/>
    </w:lvl>
  </w:abstractNum>
  <w:abstractNum w:abstractNumId="4">
    <w:nsid w:val="00000011"/>
    <w:multiLevelType w:val="hybridMultilevel"/>
    <w:tmpl w:val="6CEAF086"/>
    <w:lvl w:ilvl="0" w:tplc="B57E349E">
      <w:start w:val="1"/>
      <w:numFmt w:val="bullet"/>
      <w:lvlText w:val="и"/>
      <w:lvlJc w:val="left"/>
    </w:lvl>
    <w:lvl w:ilvl="1" w:tplc="17022792">
      <w:start w:val="1"/>
      <w:numFmt w:val="bullet"/>
      <w:lvlText w:val=""/>
      <w:lvlJc w:val="left"/>
    </w:lvl>
    <w:lvl w:ilvl="2" w:tplc="720E0EBC">
      <w:start w:val="1"/>
      <w:numFmt w:val="bullet"/>
      <w:lvlText w:val=""/>
      <w:lvlJc w:val="left"/>
    </w:lvl>
    <w:lvl w:ilvl="3" w:tplc="C7BABB28">
      <w:start w:val="1"/>
      <w:numFmt w:val="bullet"/>
      <w:lvlText w:val=""/>
      <w:lvlJc w:val="left"/>
    </w:lvl>
    <w:lvl w:ilvl="4" w:tplc="928CA596">
      <w:start w:val="1"/>
      <w:numFmt w:val="bullet"/>
      <w:lvlText w:val=""/>
      <w:lvlJc w:val="left"/>
    </w:lvl>
    <w:lvl w:ilvl="5" w:tplc="1EECBF9A">
      <w:start w:val="1"/>
      <w:numFmt w:val="bullet"/>
      <w:lvlText w:val=""/>
      <w:lvlJc w:val="left"/>
    </w:lvl>
    <w:lvl w:ilvl="6" w:tplc="E6B2DE4C">
      <w:start w:val="1"/>
      <w:numFmt w:val="bullet"/>
      <w:lvlText w:val=""/>
      <w:lvlJc w:val="left"/>
    </w:lvl>
    <w:lvl w:ilvl="7" w:tplc="85184DB2">
      <w:start w:val="1"/>
      <w:numFmt w:val="bullet"/>
      <w:lvlText w:val=""/>
      <w:lvlJc w:val="left"/>
    </w:lvl>
    <w:lvl w:ilvl="8" w:tplc="036816CA">
      <w:start w:val="1"/>
      <w:numFmt w:val="bullet"/>
      <w:lvlText w:val=""/>
      <w:lvlJc w:val="left"/>
    </w:lvl>
  </w:abstractNum>
  <w:abstractNum w:abstractNumId="5">
    <w:nsid w:val="00000014"/>
    <w:multiLevelType w:val="hybridMultilevel"/>
    <w:tmpl w:val="3006C83E"/>
    <w:lvl w:ilvl="0" w:tplc="77D6DE7A">
      <w:start w:val="1"/>
      <w:numFmt w:val="bullet"/>
      <w:lvlText w:val="у"/>
      <w:lvlJc w:val="left"/>
    </w:lvl>
    <w:lvl w:ilvl="1" w:tplc="928EFAAC">
      <w:start w:val="1"/>
      <w:numFmt w:val="bullet"/>
      <w:lvlText w:val=""/>
      <w:lvlJc w:val="left"/>
    </w:lvl>
    <w:lvl w:ilvl="2" w:tplc="1EC4D076">
      <w:start w:val="1"/>
      <w:numFmt w:val="bullet"/>
      <w:lvlText w:val=""/>
      <w:lvlJc w:val="left"/>
    </w:lvl>
    <w:lvl w:ilvl="3" w:tplc="BC8615AE">
      <w:start w:val="1"/>
      <w:numFmt w:val="bullet"/>
      <w:lvlText w:val=""/>
      <w:lvlJc w:val="left"/>
    </w:lvl>
    <w:lvl w:ilvl="4" w:tplc="366C1B06">
      <w:start w:val="1"/>
      <w:numFmt w:val="bullet"/>
      <w:lvlText w:val=""/>
      <w:lvlJc w:val="left"/>
    </w:lvl>
    <w:lvl w:ilvl="5" w:tplc="29503E7E">
      <w:start w:val="1"/>
      <w:numFmt w:val="bullet"/>
      <w:lvlText w:val=""/>
      <w:lvlJc w:val="left"/>
    </w:lvl>
    <w:lvl w:ilvl="6" w:tplc="C22479FA">
      <w:start w:val="1"/>
      <w:numFmt w:val="bullet"/>
      <w:lvlText w:val=""/>
      <w:lvlJc w:val="left"/>
    </w:lvl>
    <w:lvl w:ilvl="7" w:tplc="FA24FA14">
      <w:start w:val="1"/>
      <w:numFmt w:val="bullet"/>
      <w:lvlText w:val=""/>
      <w:lvlJc w:val="left"/>
    </w:lvl>
    <w:lvl w:ilvl="8" w:tplc="5DFC1632">
      <w:start w:val="1"/>
      <w:numFmt w:val="bullet"/>
      <w:lvlText w:val=""/>
      <w:lvlJc w:val="left"/>
    </w:lvl>
  </w:abstractNum>
  <w:abstractNum w:abstractNumId="6">
    <w:nsid w:val="00000015"/>
    <w:multiLevelType w:val="hybridMultilevel"/>
    <w:tmpl w:val="614FD4A0"/>
    <w:lvl w:ilvl="0" w:tplc="3EEA0B2E">
      <w:start w:val="1"/>
      <w:numFmt w:val="bullet"/>
      <w:lvlText w:val="У"/>
      <w:lvlJc w:val="left"/>
    </w:lvl>
    <w:lvl w:ilvl="1" w:tplc="3B50C4CA">
      <w:start w:val="1"/>
      <w:numFmt w:val="bullet"/>
      <w:lvlText w:val=""/>
      <w:lvlJc w:val="left"/>
    </w:lvl>
    <w:lvl w:ilvl="2" w:tplc="23C82018">
      <w:start w:val="1"/>
      <w:numFmt w:val="bullet"/>
      <w:lvlText w:val=""/>
      <w:lvlJc w:val="left"/>
    </w:lvl>
    <w:lvl w:ilvl="3" w:tplc="9F7A723A">
      <w:start w:val="1"/>
      <w:numFmt w:val="bullet"/>
      <w:lvlText w:val=""/>
      <w:lvlJc w:val="left"/>
    </w:lvl>
    <w:lvl w:ilvl="4" w:tplc="B24C9134">
      <w:start w:val="1"/>
      <w:numFmt w:val="bullet"/>
      <w:lvlText w:val=""/>
      <w:lvlJc w:val="left"/>
    </w:lvl>
    <w:lvl w:ilvl="5" w:tplc="1166EDAC">
      <w:start w:val="1"/>
      <w:numFmt w:val="bullet"/>
      <w:lvlText w:val=""/>
      <w:lvlJc w:val="left"/>
    </w:lvl>
    <w:lvl w:ilvl="6" w:tplc="7B34D6BE">
      <w:start w:val="1"/>
      <w:numFmt w:val="bullet"/>
      <w:lvlText w:val=""/>
      <w:lvlJc w:val="left"/>
    </w:lvl>
    <w:lvl w:ilvl="7" w:tplc="CABC3CDC">
      <w:start w:val="1"/>
      <w:numFmt w:val="bullet"/>
      <w:lvlText w:val=""/>
      <w:lvlJc w:val="left"/>
    </w:lvl>
    <w:lvl w:ilvl="8" w:tplc="2C180D28">
      <w:start w:val="1"/>
      <w:numFmt w:val="bullet"/>
      <w:lvlText w:val=""/>
      <w:lvlJc w:val="left"/>
    </w:lvl>
  </w:abstractNum>
  <w:abstractNum w:abstractNumId="7">
    <w:nsid w:val="0000001A"/>
    <w:multiLevelType w:val="hybridMultilevel"/>
    <w:tmpl w:val="3804823E"/>
    <w:lvl w:ilvl="0" w:tplc="2A4E5E78">
      <w:start w:val="1"/>
      <w:numFmt w:val="bullet"/>
      <w:lvlText w:val="и"/>
      <w:lvlJc w:val="left"/>
    </w:lvl>
    <w:lvl w:ilvl="1" w:tplc="8F485370">
      <w:start w:val="1"/>
      <w:numFmt w:val="bullet"/>
      <w:lvlText w:val=""/>
      <w:lvlJc w:val="left"/>
    </w:lvl>
    <w:lvl w:ilvl="2" w:tplc="71EE2AAE">
      <w:start w:val="1"/>
      <w:numFmt w:val="bullet"/>
      <w:lvlText w:val=""/>
      <w:lvlJc w:val="left"/>
    </w:lvl>
    <w:lvl w:ilvl="3" w:tplc="ACE2CB5E">
      <w:start w:val="1"/>
      <w:numFmt w:val="bullet"/>
      <w:lvlText w:val=""/>
      <w:lvlJc w:val="left"/>
    </w:lvl>
    <w:lvl w:ilvl="4" w:tplc="65C6CBB6">
      <w:start w:val="1"/>
      <w:numFmt w:val="bullet"/>
      <w:lvlText w:val=""/>
      <w:lvlJc w:val="left"/>
    </w:lvl>
    <w:lvl w:ilvl="5" w:tplc="ACC204D8">
      <w:start w:val="1"/>
      <w:numFmt w:val="bullet"/>
      <w:lvlText w:val=""/>
      <w:lvlJc w:val="left"/>
    </w:lvl>
    <w:lvl w:ilvl="6" w:tplc="1DD6083A">
      <w:start w:val="1"/>
      <w:numFmt w:val="bullet"/>
      <w:lvlText w:val=""/>
      <w:lvlJc w:val="left"/>
    </w:lvl>
    <w:lvl w:ilvl="7" w:tplc="18A4C270">
      <w:start w:val="1"/>
      <w:numFmt w:val="bullet"/>
      <w:lvlText w:val=""/>
      <w:lvlJc w:val="left"/>
    </w:lvl>
    <w:lvl w:ilvl="8" w:tplc="C71E65B0">
      <w:start w:val="1"/>
      <w:numFmt w:val="bullet"/>
      <w:lvlText w:val=""/>
      <w:lvlJc w:val="left"/>
    </w:lvl>
  </w:abstractNum>
  <w:abstractNum w:abstractNumId="8">
    <w:nsid w:val="0000001D"/>
    <w:multiLevelType w:val="hybridMultilevel"/>
    <w:tmpl w:val="5C482A96"/>
    <w:lvl w:ilvl="0" w:tplc="F288D23A">
      <w:start w:val="1"/>
      <w:numFmt w:val="bullet"/>
      <w:lvlText w:val="и"/>
      <w:lvlJc w:val="left"/>
    </w:lvl>
    <w:lvl w:ilvl="1" w:tplc="A64C3406">
      <w:start w:val="1"/>
      <w:numFmt w:val="bullet"/>
      <w:lvlText w:val=""/>
      <w:lvlJc w:val="left"/>
    </w:lvl>
    <w:lvl w:ilvl="2" w:tplc="1554A68C">
      <w:start w:val="1"/>
      <w:numFmt w:val="bullet"/>
      <w:lvlText w:val=""/>
      <w:lvlJc w:val="left"/>
    </w:lvl>
    <w:lvl w:ilvl="3" w:tplc="B88E97FE">
      <w:start w:val="1"/>
      <w:numFmt w:val="bullet"/>
      <w:lvlText w:val=""/>
      <w:lvlJc w:val="left"/>
    </w:lvl>
    <w:lvl w:ilvl="4" w:tplc="748462E6">
      <w:start w:val="1"/>
      <w:numFmt w:val="bullet"/>
      <w:lvlText w:val=""/>
      <w:lvlJc w:val="left"/>
    </w:lvl>
    <w:lvl w:ilvl="5" w:tplc="89C82C76">
      <w:start w:val="1"/>
      <w:numFmt w:val="bullet"/>
      <w:lvlText w:val=""/>
      <w:lvlJc w:val="left"/>
    </w:lvl>
    <w:lvl w:ilvl="6" w:tplc="2EACE97E">
      <w:start w:val="1"/>
      <w:numFmt w:val="bullet"/>
      <w:lvlText w:val=""/>
      <w:lvlJc w:val="left"/>
    </w:lvl>
    <w:lvl w:ilvl="7" w:tplc="4CF6F874">
      <w:start w:val="1"/>
      <w:numFmt w:val="bullet"/>
      <w:lvlText w:val=""/>
      <w:lvlJc w:val="left"/>
    </w:lvl>
    <w:lvl w:ilvl="8" w:tplc="1EB09932">
      <w:start w:val="1"/>
      <w:numFmt w:val="bullet"/>
      <w:lvlText w:val=""/>
      <w:lvlJc w:val="left"/>
    </w:lvl>
  </w:abstractNum>
  <w:abstractNum w:abstractNumId="9">
    <w:nsid w:val="00000021"/>
    <w:multiLevelType w:val="hybridMultilevel"/>
    <w:tmpl w:val="2D517796"/>
    <w:lvl w:ilvl="0" w:tplc="732A903E">
      <w:start w:val="1"/>
      <w:numFmt w:val="bullet"/>
      <w:lvlText w:val="\endash "/>
      <w:lvlJc w:val="left"/>
    </w:lvl>
    <w:lvl w:ilvl="1" w:tplc="453C869E">
      <w:start w:val="1"/>
      <w:numFmt w:val="bullet"/>
      <w:lvlText w:val="-"/>
      <w:lvlJc w:val="left"/>
    </w:lvl>
    <w:lvl w:ilvl="2" w:tplc="F57A08D6">
      <w:start w:val="1"/>
      <w:numFmt w:val="bullet"/>
      <w:lvlText w:val=""/>
      <w:lvlJc w:val="left"/>
    </w:lvl>
    <w:lvl w:ilvl="3" w:tplc="3654C590">
      <w:start w:val="1"/>
      <w:numFmt w:val="bullet"/>
      <w:lvlText w:val=""/>
      <w:lvlJc w:val="left"/>
    </w:lvl>
    <w:lvl w:ilvl="4" w:tplc="E0F4A708">
      <w:start w:val="1"/>
      <w:numFmt w:val="bullet"/>
      <w:lvlText w:val=""/>
      <w:lvlJc w:val="left"/>
    </w:lvl>
    <w:lvl w:ilvl="5" w:tplc="5088E57A">
      <w:start w:val="1"/>
      <w:numFmt w:val="bullet"/>
      <w:lvlText w:val=""/>
      <w:lvlJc w:val="left"/>
    </w:lvl>
    <w:lvl w:ilvl="6" w:tplc="F7004054">
      <w:start w:val="1"/>
      <w:numFmt w:val="bullet"/>
      <w:lvlText w:val=""/>
      <w:lvlJc w:val="left"/>
    </w:lvl>
    <w:lvl w:ilvl="7" w:tplc="5A3C232A">
      <w:start w:val="1"/>
      <w:numFmt w:val="bullet"/>
      <w:lvlText w:val=""/>
      <w:lvlJc w:val="left"/>
    </w:lvl>
    <w:lvl w:ilvl="8" w:tplc="49546C88">
      <w:start w:val="1"/>
      <w:numFmt w:val="bullet"/>
      <w:lvlText w:val=""/>
      <w:lvlJc w:val="left"/>
    </w:lvl>
  </w:abstractNum>
  <w:abstractNum w:abstractNumId="10">
    <w:nsid w:val="00000026"/>
    <w:multiLevelType w:val="hybridMultilevel"/>
    <w:tmpl w:val="6A2342EC"/>
    <w:lvl w:ilvl="0" w:tplc="9BFEC8B6">
      <w:start w:val="1"/>
      <w:numFmt w:val="bullet"/>
      <w:lvlText w:val="−"/>
      <w:lvlJc w:val="left"/>
    </w:lvl>
    <w:lvl w:ilvl="1" w:tplc="8C6ED170">
      <w:start w:val="1"/>
      <w:numFmt w:val="bullet"/>
      <w:lvlText w:val=""/>
      <w:lvlJc w:val="left"/>
    </w:lvl>
    <w:lvl w:ilvl="2" w:tplc="4F2E2F1E">
      <w:start w:val="1"/>
      <w:numFmt w:val="bullet"/>
      <w:lvlText w:val=""/>
      <w:lvlJc w:val="left"/>
    </w:lvl>
    <w:lvl w:ilvl="3" w:tplc="DFE4D186">
      <w:start w:val="1"/>
      <w:numFmt w:val="bullet"/>
      <w:lvlText w:val=""/>
      <w:lvlJc w:val="left"/>
    </w:lvl>
    <w:lvl w:ilvl="4" w:tplc="C226DDA2">
      <w:start w:val="1"/>
      <w:numFmt w:val="bullet"/>
      <w:lvlText w:val=""/>
      <w:lvlJc w:val="left"/>
    </w:lvl>
    <w:lvl w:ilvl="5" w:tplc="240A1904">
      <w:start w:val="1"/>
      <w:numFmt w:val="bullet"/>
      <w:lvlText w:val=""/>
      <w:lvlJc w:val="left"/>
    </w:lvl>
    <w:lvl w:ilvl="6" w:tplc="2AFC58A6">
      <w:start w:val="1"/>
      <w:numFmt w:val="bullet"/>
      <w:lvlText w:val=""/>
      <w:lvlJc w:val="left"/>
    </w:lvl>
    <w:lvl w:ilvl="7" w:tplc="33D25246">
      <w:start w:val="1"/>
      <w:numFmt w:val="bullet"/>
      <w:lvlText w:val=""/>
      <w:lvlJc w:val="left"/>
    </w:lvl>
    <w:lvl w:ilvl="8" w:tplc="E0FCD5FC">
      <w:start w:val="1"/>
      <w:numFmt w:val="bullet"/>
      <w:lvlText w:val=""/>
      <w:lvlJc w:val="left"/>
    </w:lvl>
  </w:abstractNum>
  <w:abstractNum w:abstractNumId="11">
    <w:nsid w:val="0000002B"/>
    <w:multiLevelType w:val="hybridMultilevel"/>
    <w:tmpl w:val="57E4CCAE"/>
    <w:lvl w:ilvl="0" w:tplc="FA181592">
      <w:start w:val="1"/>
      <w:numFmt w:val="bullet"/>
      <w:lvlText w:val="и"/>
      <w:lvlJc w:val="left"/>
    </w:lvl>
    <w:lvl w:ilvl="1" w:tplc="C852AC3A">
      <w:start w:val="1"/>
      <w:numFmt w:val="bullet"/>
      <w:lvlText w:val="У"/>
      <w:lvlJc w:val="left"/>
    </w:lvl>
    <w:lvl w:ilvl="2" w:tplc="CAB2B9B4">
      <w:start w:val="1"/>
      <w:numFmt w:val="bullet"/>
      <w:lvlText w:val="У"/>
      <w:lvlJc w:val="left"/>
    </w:lvl>
    <w:lvl w:ilvl="3" w:tplc="A344F452">
      <w:start w:val="1"/>
      <w:numFmt w:val="bullet"/>
      <w:lvlText w:val=""/>
      <w:lvlJc w:val="left"/>
    </w:lvl>
    <w:lvl w:ilvl="4" w:tplc="74008180">
      <w:start w:val="1"/>
      <w:numFmt w:val="bullet"/>
      <w:lvlText w:val=""/>
      <w:lvlJc w:val="left"/>
    </w:lvl>
    <w:lvl w:ilvl="5" w:tplc="84680620">
      <w:start w:val="1"/>
      <w:numFmt w:val="bullet"/>
      <w:lvlText w:val=""/>
      <w:lvlJc w:val="left"/>
    </w:lvl>
    <w:lvl w:ilvl="6" w:tplc="63424CE4">
      <w:start w:val="1"/>
      <w:numFmt w:val="bullet"/>
      <w:lvlText w:val=""/>
      <w:lvlJc w:val="left"/>
    </w:lvl>
    <w:lvl w:ilvl="7" w:tplc="47E68F5E">
      <w:start w:val="1"/>
      <w:numFmt w:val="bullet"/>
      <w:lvlText w:val=""/>
      <w:lvlJc w:val="left"/>
    </w:lvl>
    <w:lvl w:ilvl="8" w:tplc="9B5E0A46">
      <w:start w:val="1"/>
      <w:numFmt w:val="bullet"/>
      <w:lvlText w:val=""/>
      <w:lvlJc w:val="left"/>
    </w:lvl>
  </w:abstractNum>
  <w:abstractNum w:abstractNumId="12">
    <w:nsid w:val="0000002C"/>
    <w:multiLevelType w:val="hybridMultilevel"/>
    <w:tmpl w:val="7A6D8D3C"/>
    <w:lvl w:ilvl="0" w:tplc="4036BB72">
      <w:start w:val="1"/>
      <w:numFmt w:val="bullet"/>
      <w:lvlText w:val="у"/>
      <w:lvlJc w:val="left"/>
    </w:lvl>
    <w:lvl w:ilvl="1" w:tplc="8834C816">
      <w:start w:val="1"/>
      <w:numFmt w:val="bullet"/>
      <w:lvlText w:val="У"/>
      <w:lvlJc w:val="left"/>
    </w:lvl>
    <w:lvl w:ilvl="2" w:tplc="712620FA">
      <w:start w:val="1"/>
      <w:numFmt w:val="bullet"/>
      <w:lvlText w:val=""/>
      <w:lvlJc w:val="left"/>
    </w:lvl>
    <w:lvl w:ilvl="3" w:tplc="5BCE7584">
      <w:start w:val="1"/>
      <w:numFmt w:val="bullet"/>
      <w:lvlText w:val=""/>
      <w:lvlJc w:val="left"/>
    </w:lvl>
    <w:lvl w:ilvl="4" w:tplc="CC46152A">
      <w:start w:val="1"/>
      <w:numFmt w:val="bullet"/>
      <w:lvlText w:val=""/>
      <w:lvlJc w:val="left"/>
    </w:lvl>
    <w:lvl w:ilvl="5" w:tplc="3A0A0D76">
      <w:start w:val="1"/>
      <w:numFmt w:val="bullet"/>
      <w:lvlText w:val=""/>
      <w:lvlJc w:val="left"/>
    </w:lvl>
    <w:lvl w:ilvl="6" w:tplc="B52CD88C">
      <w:start w:val="1"/>
      <w:numFmt w:val="bullet"/>
      <w:lvlText w:val=""/>
      <w:lvlJc w:val="left"/>
    </w:lvl>
    <w:lvl w:ilvl="7" w:tplc="092E62D6">
      <w:start w:val="1"/>
      <w:numFmt w:val="bullet"/>
      <w:lvlText w:val=""/>
      <w:lvlJc w:val="left"/>
    </w:lvl>
    <w:lvl w:ilvl="8" w:tplc="035AFB92">
      <w:start w:val="1"/>
      <w:numFmt w:val="bullet"/>
      <w:lvlText w:val=""/>
      <w:lvlJc w:val="left"/>
    </w:lvl>
  </w:abstractNum>
  <w:abstractNum w:abstractNumId="13">
    <w:nsid w:val="0000002F"/>
    <w:multiLevelType w:val="hybridMultilevel"/>
    <w:tmpl w:val="6DE91B18"/>
    <w:lvl w:ilvl="0" w:tplc="F4620D0C">
      <w:start w:val="1"/>
      <w:numFmt w:val="bullet"/>
      <w:lvlText w:val="У"/>
      <w:lvlJc w:val="left"/>
    </w:lvl>
    <w:lvl w:ilvl="1" w:tplc="C67883F4">
      <w:start w:val="1"/>
      <w:numFmt w:val="bullet"/>
      <w:lvlText w:val=""/>
      <w:lvlJc w:val="left"/>
    </w:lvl>
    <w:lvl w:ilvl="2" w:tplc="A516E12C">
      <w:start w:val="1"/>
      <w:numFmt w:val="bullet"/>
      <w:lvlText w:val=""/>
      <w:lvlJc w:val="left"/>
    </w:lvl>
    <w:lvl w:ilvl="3" w:tplc="05A0244E">
      <w:start w:val="1"/>
      <w:numFmt w:val="bullet"/>
      <w:lvlText w:val=""/>
      <w:lvlJc w:val="left"/>
    </w:lvl>
    <w:lvl w:ilvl="4" w:tplc="2782F978">
      <w:start w:val="1"/>
      <w:numFmt w:val="bullet"/>
      <w:lvlText w:val=""/>
      <w:lvlJc w:val="left"/>
    </w:lvl>
    <w:lvl w:ilvl="5" w:tplc="38DA4B82">
      <w:start w:val="1"/>
      <w:numFmt w:val="bullet"/>
      <w:lvlText w:val=""/>
      <w:lvlJc w:val="left"/>
    </w:lvl>
    <w:lvl w:ilvl="6" w:tplc="52C240E0">
      <w:start w:val="1"/>
      <w:numFmt w:val="bullet"/>
      <w:lvlText w:val=""/>
      <w:lvlJc w:val="left"/>
    </w:lvl>
    <w:lvl w:ilvl="7" w:tplc="4B1614FE">
      <w:start w:val="1"/>
      <w:numFmt w:val="bullet"/>
      <w:lvlText w:val=""/>
      <w:lvlJc w:val="left"/>
    </w:lvl>
    <w:lvl w:ilvl="8" w:tplc="CA9448A6">
      <w:start w:val="1"/>
      <w:numFmt w:val="bullet"/>
      <w:lvlText w:val=""/>
      <w:lvlJc w:val="left"/>
    </w:lvl>
  </w:abstractNum>
  <w:abstractNum w:abstractNumId="14">
    <w:nsid w:val="1148331A"/>
    <w:multiLevelType w:val="hybridMultilevel"/>
    <w:tmpl w:val="30CC4C62"/>
    <w:lvl w:ilvl="0" w:tplc="6CB2667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BEE2CE8"/>
    <w:multiLevelType w:val="hybridMultilevel"/>
    <w:tmpl w:val="A064A5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1C1511D1"/>
    <w:multiLevelType w:val="hybridMultilevel"/>
    <w:tmpl w:val="EA44D3C8"/>
    <w:lvl w:ilvl="0" w:tplc="A70272C8">
      <w:numFmt w:val="bullet"/>
      <w:lvlText w:val="–"/>
      <w:lvlJc w:val="left"/>
      <w:pPr>
        <w:ind w:left="358" w:hanging="360"/>
      </w:pPr>
      <w:rPr>
        <w:rFonts w:ascii="Times New Roman" w:eastAsia="Times New Roman" w:hAnsi="Times New Roman" w:cs="Times New Roman" w:hint="default"/>
      </w:rPr>
    </w:lvl>
    <w:lvl w:ilvl="1" w:tplc="041A0003" w:tentative="1">
      <w:start w:val="1"/>
      <w:numFmt w:val="bullet"/>
      <w:lvlText w:val="o"/>
      <w:lvlJc w:val="left"/>
      <w:pPr>
        <w:ind w:left="1078" w:hanging="360"/>
      </w:pPr>
      <w:rPr>
        <w:rFonts w:ascii="Courier New" w:hAnsi="Courier New" w:cs="Courier New" w:hint="default"/>
      </w:rPr>
    </w:lvl>
    <w:lvl w:ilvl="2" w:tplc="041A0005" w:tentative="1">
      <w:start w:val="1"/>
      <w:numFmt w:val="bullet"/>
      <w:lvlText w:val=""/>
      <w:lvlJc w:val="left"/>
      <w:pPr>
        <w:ind w:left="1798" w:hanging="360"/>
      </w:pPr>
      <w:rPr>
        <w:rFonts w:ascii="Wingdings" w:hAnsi="Wingdings" w:hint="default"/>
      </w:rPr>
    </w:lvl>
    <w:lvl w:ilvl="3" w:tplc="041A0001" w:tentative="1">
      <w:start w:val="1"/>
      <w:numFmt w:val="bullet"/>
      <w:lvlText w:val=""/>
      <w:lvlJc w:val="left"/>
      <w:pPr>
        <w:ind w:left="2518" w:hanging="360"/>
      </w:pPr>
      <w:rPr>
        <w:rFonts w:ascii="Symbol" w:hAnsi="Symbol" w:hint="default"/>
      </w:rPr>
    </w:lvl>
    <w:lvl w:ilvl="4" w:tplc="041A0003" w:tentative="1">
      <w:start w:val="1"/>
      <w:numFmt w:val="bullet"/>
      <w:lvlText w:val="o"/>
      <w:lvlJc w:val="left"/>
      <w:pPr>
        <w:ind w:left="3238" w:hanging="360"/>
      </w:pPr>
      <w:rPr>
        <w:rFonts w:ascii="Courier New" w:hAnsi="Courier New" w:cs="Courier New" w:hint="default"/>
      </w:rPr>
    </w:lvl>
    <w:lvl w:ilvl="5" w:tplc="041A0005" w:tentative="1">
      <w:start w:val="1"/>
      <w:numFmt w:val="bullet"/>
      <w:lvlText w:val=""/>
      <w:lvlJc w:val="left"/>
      <w:pPr>
        <w:ind w:left="3958" w:hanging="360"/>
      </w:pPr>
      <w:rPr>
        <w:rFonts w:ascii="Wingdings" w:hAnsi="Wingdings" w:hint="default"/>
      </w:rPr>
    </w:lvl>
    <w:lvl w:ilvl="6" w:tplc="041A0001" w:tentative="1">
      <w:start w:val="1"/>
      <w:numFmt w:val="bullet"/>
      <w:lvlText w:val=""/>
      <w:lvlJc w:val="left"/>
      <w:pPr>
        <w:ind w:left="4678" w:hanging="360"/>
      </w:pPr>
      <w:rPr>
        <w:rFonts w:ascii="Symbol" w:hAnsi="Symbol" w:hint="default"/>
      </w:rPr>
    </w:lvl>
    <w:lvl w:ilvl="7" w:tplc="041A0003" w:tentative="1">
      <w:start w:val="1"/>
      <w:numFmt w:val="bullet"/>
      <w:lvlText w:val="o"/>
      <w:lvlJc w:val="left"/>
      <w:pPr>
        <w:ind w:left="5398" w:hanging="360"/>
      </w:pPr>
      <w:rPr>
        <w:rFonts w:ascii="Courier New" w:hAnsi="Courier New" w:cs="Courier New" w:hint="default"/>
      </w:rPr>
    </w:lvl>
    <w:lvl w:ilvl="8" w:tplc="041A0005" w:tentative="1">
      <w:start w:val="1"/>
      <w:numFmt w:val="bullet"/>
      <w:lvlText w:val=""/>
      <w:lvlJc w:val="left"/>
      <w:pPr>
        <w:ind w:left="6118" w:hanging="360"/>
      </w:pPr>
      <w:rPr>
        <w:rFonts w:ascii="Wingdings" w:hAnsi="Wingdings" w:hint="default"/>
      </w:rPr>
    </w:lvl>
  </w:abstractNum>
  <w:abstractNum w:abstractNumId="17">
    <w:nsid w:val="1ED32DDC"/>
    <w:multiLevelType w:val="hybridMultilevel"/>
    <w:tmpl w:val="03C268C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2B4D748C"/>
    <w:multiLevelType w:val="hybridMultilevel"/>
    <w:tmpl w:val="201E69A8"/>
    <w:lvl w:ilvl="0" w:tplc="4454BC6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37D64710"/>
    <w:multiLevelType w:val="hybridMultilevel"/>
    <w:tmpl w:val="EBBACB68"/>
    <w:lvl w:ilvl="0" w:tplc="04090005">
      <w:start w:val="1"/>
      <w:numFmt w:val="bullet"/>
      <w:lvlText w:val=""/>
      <w:lvlJc w:val="left"/>
      <w:pPr>
        <w:ind w:left="900" w:hanging="360"/>
      </w:pPr>
      <w:rPr>
        <w:rFonts w:ascii="Wingdings" w:hAnsi="Wingdings" w:hint="default"/>
      </w:rPr>
    </w:lvl>
    <w:lvl w:ilvl="1" w:tplc="041A0003" w:tentative="1">
      <w:start w:val="1"/>
      <w:numFmt w:val="bullet"/>
      <w:lvlText w:val="o"/>
      <w:lvlJc w:val="left"/>
      <w:pPr>
        <w:ind w:left="1620" w:hanging="360"/>
      </w:pPr>
      <w:rPr>
        <w:rFonts w:ascii="Courier New" w:hAnsi="Courier New" w:cs="Courier New" w:hint="default"/>
      </w:rPr>
    </w:lvl>
    <w:lvl w:ilvl="2" w:tplc="041A0005" w:tentative="1">
      <w:start w:val="1"/>
      <w:numFmt w:val="bullet"/>
      <w:lvlText w:val=""/>
      <w:lvlJc w:val="left"/>
      <w:pPr>
        <w:ind w:left="2340" w:hanging="360"/>
      </w:pPr>
      <w:rPr>
        <w:rFonts w:ascii="Wingdings" w:hAnsi="Wingdings" w:hint="default"/>
      </w:rPr>
    </w:lvl>
    <w:lvl w:ilvl="3" w:tplc="041A0001" w:tentative="1">
      <w:start w:val="1"/>
      <w:numFmt w:val="bullet"/>
      <w:lvlText w:val=""/>
      <w:lvlJc w:val="left"/>
      <w:pPr>
        <w:ind w:left="3060" w:hanging="360"/>
      </w:pPr>
      <w:rPr>
        <w:rFonts w:ascii="Symbol" w:hAnsi="Symbol" w:hint="default"/>
      </w:rPr>
    </w:lvl>
    <w:lvl w:ilvl="4" w:tplc="041A0003" w:tentative="1">
      <w:start w:val="1"/>
      <w:numFmt w:val="bullet"/>
      <w:lvlText w:val="o"/>
      <w:lvlJc w:val="left"/>
      <w:pPr>
        <w:ind w:left="3780" w:hanging="360"/>
      </w:pPr>
      <w:rPr>
        <w:rFonts w:ascii="Courier New" w:hAnsi="Courier New" w:cs="Courier New" w:hint="default"/>
      </w:rPr>
    </w:lvl>
    <w:lvl w:ilvl="5" w:tplc="041A0005" w:tentative="1">
      <w:start w:val="1"/>
      <w:numFmt w:val="bullet"/>
      <w:lvlText w:val=""/>
      <w:lvlJc w:val="left"/>
      <w:pPr>
        <w:ind w:left="4500" w:hanging="360"/>
      </w:pPr>
      <w:rPr>
        <w:rFonts w:ascii="Wingdings" w:hAnsi="Wingdings" w:hint="default"/>
      </w:rPr>
    </w:lvl>
    <w:lvl w:ilvl="6" w:tplc="041A0001" w:tentative="1">
      <w:start w:val="1"/>
      <w:numFmt w:val="bullet"/>
      <w:lvlText w:val=""/>
      <w:lvlJc w:val="left"/>
      <w:pPr>
        <w:ind w:left="5220" w:hanging="360"/>
      </w:pPr>
      <w:rPr>
        <w:rFonts w:ascii="Symbol" w:hAnsi="Symbol" w:hint="default"/>
      </w:rPr>
    </w:lvl>
    <w:lvl w:ilvl="7" w:tplc="041A0003" w:tentative="1">
      <w:start w:val="1"/>
      <w:numFmt w:val="bullet"/>
      <w:lvlText w:val="o"/>
      <w:lvlJc w:val="left"/>
      <w:pPr>
        <w:ind w:left="5940" w:hanging="360"/>
      </w:pPr>
      <w:rPr>
        <w:rFonts w:ascii="Courier New" w:hAnsi="Courier New" w:cs="Courier New" w:hint="default"/>
      </w:rPr>
    </w:lvl>
    <w:lvl w:ilvl="8" w:tplc="041A0005" w:tentative="1">
      <w:start w:val="1"/>
      <w:numFmt w:val="bullet"/>
      <w:lvlText w:val=""/>
      <w:lvlJc w:val="left"/>
      <w:pPr>
        <w:ind w:left="6660" w:hanging="360"/>
      </w:pPr>
      <w:rPr>
        <w:rFonts w:ascii="Wingdings" w:hAnsi="Wingdings" w:hint="default"/>
      </w:rPr>
    </w:lvl>
  </w:abstractNum>
  <w:abstractNum w:abstractNumId="20">
    <w:nsid w:val="39C871BC"/>
    <w:multiLevelType w:val="hybridMultilevel"/>
    <w:tmpl w:val="28E68A0A"/>
    <w:lvl w:ilvl="0" w:tplc="04090005">
      <w:start w:val="1"/>
      <w:numFmt w:val="bullet"/>
      <w:lvlText w:val=""/>
      <w:lvlJc w:val="left"/>
      <w:pPr>
        <w:ind w:left="718" w:hanging="360"/>
      </w:pPr>
      <w:rPr>
        <w:rFonts w:ascii="Wingdings" w:hAnsi="Wingdings" w:hint="default"/>
      </w:rPr>
    </w:lvl>
    <w:lvl w:ilvl="1" w:tplc="041A0003" w:tentative="1">
      <w:start w:val="1"/>
      <w:numFmt w:val="bullet"/>
      <w:lvlText w:val="o"/>
      <w:lvlJc w:val="left"/>
      <w:pPr>
        <w:ind w:left="1438" w:hanging="360"/>
      </w:pPr>
      <w:rPr>
        <w:rFonts w:ascii="Courier New" w:hAnsi="Courier New" w:cs="Courier New" w:hint="default"/>
      </w:rPr>
    </w:lvl>
    <w:lvl w:ilvl="2" w:tplc="041A0005" w:tentative="1">
      <w:start w:val="1"/>
      <w:numFmt w:val="bullet"/>
      <w:lvlText w:val=""/>
      <w:lvlJc w:val="left"/>
      <w:pPr>
        <w:ind w:left="2158" w:hanging="360"/>
      </w:pPr>
      <w:rPr>
        <w:rFonts w:ascii="Wingdings" w:hAnsi="Wingdings" w:hint="default"/>
      </w:rPr>
    </w:lvl>
    <w:lvl w:ilvl="3" w:tplc="041A0001" w:tentative="1">
      <w:start w:val="1"/>
      <w:numFmt w:val="bullet"/>
      <w:lvlText w:val=""/>
      <w:lvlJc w:val="left"/>
      <w:pPr>
        <w:ind w:left="2878" w:hanging="360"/>
      </w:pPr>
      <w:rPr>
        <w:rFonts w:ascii="Symbol" w:hAnsi="Symbol" w:hint="default"/>
      </w:rPr>
    </w:lvl>
    <w:lvl w:ilvl="4" w:tplc="041A0003" w:tentative="1">
      <w:start w:val="1"/>
      <w:numFmt w:val="bullet"/>
      <w:lvlText w:val="o"/>
      <w:lvlJc w:val="left"/>
      <w:pPr>
        <w:ind w:left="3598" w:hanging="360"/>
      </w:pPr>
      <w:rPr>
        <w:rFonts w:ascii="Courier New" w:hAnsi="Courier New" w:cs="Courier New" w:hint="default"/>
      </w:rPr>
    </w:lvl>
    <w:lvl w:ilvl="5" w:tplc="041A0005" w:tentative="1">
      <w:start w:val="1"/>
      <w:numFmt w:val="bullet"/>
      <w:lvlText w:val=""/>
      <w:lvlJc w:val="left"/>
      <w:pPr>
        <w:ind w:left="4318" w:hanging="360"/>
      </w:pPr>
      <w:rPr>
        <w:rFonts w:ascii="Wingdings" w:hAnsi="Wingdings" w:hint="default"/>
      </w:rPr>
    </w:lvl>
    <w:lvl w:ilvl="6" w:tplc="041A0001" w:tentative="1">
      <w:start w:val="1"/>
      <w:numFmt w:val="bullet"/>
      <w:lvlText w:val=""/>
      <w:lvlJc w:val="left"/>
      <w:pPr>
        <w:ind w:left="5038" w:hanging="360"/>
      </w:pPr>
      <w:rPr>
        <w:rFonts w:ascii="Symbol" w:hAnsi="Symbol" w:hint="default"/>
      </w:rPr>
    </w:lvl>
    <w:lvl w:ilvl="7" w:tplc="041A0003" w:tentative="1">
      <w:start w:val="1"/>
      <w:numFmt w:val="bullet"/>
      <w:lvlText w:val="o"/>
      <w:lvlJc w:val="left"/>
      <w:pPr>
        <w:ind w:left="5758" w:hanging="360"/>
      </w:pPr>
      <w:rPr>
        <w:rFonts w:ascii="Courier New" w:hAnsi="Courier New" w:cs="Courier New" w:hint="default"/>
      </w:rPr>
    </w:lvl>
    <w:lvl w:ilvl="8" w:tplc="041A0005" w:tentative="1">
      <w:start w:val="1"/>
      <w:numFmt w:val="bullet"/>
      <w:lvlText w:val=""/>
      <w:lvlJc w:val="left"/>
      <w:pPr>
        <w:ind w:left="6478" w:hanging="360"/>
      </w:pPr>
      <w:rPr>
        <w:rFonts w:ascii="Wingdings" w:hAnsi="Wingdings" w:hint="default"/>
      </w:rPr>
    </w:lvl>
  </w:abstractNum>
  <w:abstractNum w:abstractNumId="21">
    <w:nsid w:val="3DE00D92"/>
    <w:multiLevelType w:val="hybridMultilevel"/>
    <w:tmpl w:val="D2024036"/>
    <w:lvl w:ilvl="0" w:tplc="E30017D6">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34CDB"/>
    <w:multiLevelType w:val="hybridMultilevel"/>
    <w:tmpl w:val="EF3A3B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31050D"/>
    <w:multiLevelType w:val="hybridMultilevel"/>
    <w:tmpl w:val="FD94AB80"/>
    <w:lvl w:ilvl="0" w:tplc="0409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5A3E3A4A"/>
    <w:multiLevelType w:val="hybridMultilevel"/>
    <w:tmpl w:val="EE609C3C"/>
    <w:lvl w:ilvl="0" w:tplc="04090005">
      <w:start w:val="1"/>
      <w:numFmt w:val="bullet"/>
      <w:lvlText w:val=""/>
      <w:lvlJc w:val="left"/>
      <w:pPr>
        <w:ind w:left="927" w:hanging="360"/>
      </w:pPr>
      <w:rPr>
        <w:rFonts w:ascii="Wingdings" w:hAnsi="Wingding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5">
    <w:nsid w:val="791D2952"/>
    <w:multiLevelType w:val="hybridMultilevel"/>
    <w:tmpl w:val="B36CA264"/>
    <w:lvl w:ilvl="0" w:tplc="0409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7A914D0C"/>
    <w:multiLevelType w:val="hybridMultilevel"/>
    <w:tmpl w:val="08946AD0"/>
    <w:lvl w:ilvl="0" w:tplc="04090005">
      <w:start w:val="1"/>
      <w:numFmt w:val="bullet"/>
      <w:lvlText w:val=""/>
      <w:lvlJc w:val="left"/>
      <w:pPr>
        <w:ind w:left="540" w:hanging="360"/>
      </w:pPr>
      <w:rPr>
        <w:rFonts w:ascii="Wingdings" w:hAnsi="Wingdings" w:hint="default"/>
      </w:rPr>
    </w:lvl>
    <w:lvl w:ilvl="1" w:tplc="041A0003" w:tentative="1">
      <w:start w:val="1"/>
      <w:numFmt w:val="bullet"/>
      <w:lvlText w:val="o"/>
      <w:lvlJc w:val="left"/>
      <w:pPr>
        <w:ind w:left="1260" w:hanging="360"/>
      </w:pPr>
      <w:rPr>
        <w:rFonts w:ascii="Courier New" w:hAnsi="Courier New" w:cs="Courier New" w:hint="default"/>
      </w:rPr>
    </w:lvl>
    <w:lvl w:ilvl="2" w:tplc="041A0005" w:tentative="1">
      <w:start w:val="1"/>
      <w:numFmt w:val="bullet"/>
      <w:lvlText w:val=""/>
      <w:lvlJc w:val="left"/>
      <w:pPr>
        <w:ind w:left="1980" w:hanging="360"/>
      </w:pPr>
      <w:rPr>
        <w:rFonts w:ascii="Wingdings" w:hAnsi="Wingdings" w:hint="default"/>
      </w:rPr>
    </w:lvl>
    <w:lvl w:ilvl="3" w:tplc="041A0001" w:tentative="1">
      <w:start w:val="1"/>
      <w:numFmt w:val="bullet"/>
      <w:lvlText w:val=""/>
      <w:lvlJc w:val="left"/>
      <w:pPr>
        <w:ind w:left="2700" w:hanging="360"/>
      </w:pPr>
      <w:rPr>
        <w:rFonts w:ascii="Symbol" w:hAnsi="Symbol" w:hint="default"/>
      </w:rPr>
    </w:lvl>
    <w:lvl w:ilvl="4" w:tplc="041A0003" w:tentative="1">
      <w:start w:val="1"/>
      <w:numFmt w:val="bullet"/>
      <w:lvlText w:val="o"/>
      <w:lvlJc w:val="left"/>
      <w:pPr>
        <w:ind w:left="3420" w:hanging="360"/>
      </w:pPr>
      <w:rPr>
        <w:rFonts w:ascii="Courier New" w:hAnsi="Courier New" w:cs="Courier New" w:hint="default"/>
      </w:rPr>
    </w:lvl>
    <w:lvl w:ilvl="5" w:tplc="041A0005" w:tentative="1">
      <w:start w:val="1"/>
      <w:numFmt w:val="bullet"/>
      <w:lvlText w:val=""/>
      <w:lvlJc w:val="left"/>
      <w:pPr>
        <w:ind w:left="4140" w:hanging="360"/>
      </w:pPr>
      <w:rPr>
        <w:rFonts w:ascii="Wingdings" w:hAnsi="Wingdings" w:hint="default"/>
      </w:rPr>
    </w:lvl>
    <w:lvl w:ilvl="6" w:tplc="041A0001" w:tentative="1">
      <w:start w:val="1"/>
      <w:numFmt w:val="bullet"/>
      <w:lvlText w:val=""/>
      <w:lvlJc w:val="left"/>
      <w:pPr>
        <w:ind w:left="4860" w:hanging="360"/>
      </w:pPr>
      <w:rPr>
        <w:rFonts w:ascii="Symbol" w:hAnsi="Symbol" w:hint="default"/>
      </w:rPr>
    </w:lvl>
    <w:lvl w:ilvl="7" w:tplc="041A0003" w:tentative="1">
      <w:start w:val="1"/>
      <w:numFmt w:val="bullet"/>
      <w:lvlText w:val="o"/>
      <w:lvlJc w:val="left"/>
      <w:pPr>
        <w:ind w:left="5580" w:hanging="360"/>
      </w:pPr>
      <w:rPr>
        <w:rFonts w:ascii="Courier New" w:hAnsi="Courier New" w:cs="Courier New" w:hint="default"/>
      </w:rPr>
    </w:lvl>
    <w:lvl w:ilvl="8" w:tplc="041A0005" w:tentative="1">
      <w:start w:val="1"/>
      <w:numFmt w:val="bullet"/>
      <w:lvlText w:val=""/>
      <w:lvlJc w:val="left"/>
      <w:pPr>
        <w:ind w:left="6300" w:hanging="360"/>
      </w:pPr>
      <w:rPr>
        <w:rFonts w:ascii="Wingdings" w:hAnsi="Wingdings" w:hint="default"/>
      </w:rPr>
    </w:lvl>
  </w:abstractNum>
  <w:num w:numId="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4"/>
  </w:num>
  <w:num w:numId="4">
    <w:abstractNumId w:val="18"/>
  </w:num>
  <w:num w:numId="5">
    <w:abstractNumId w:val="25"/>
  </w:num>
  <w:num w:numId="6">
    <w:abstractNumId w:val="0"/>
  </w:num>
  <w:num w:numId="7">
    <w:abstractNumId w:val="1"/>
  </w:num>
  <w:num w:numId="8">
    <w:abstractNumId w:val="19"/>
  </w:num>
  <w:num w:numId="9">
    <w:abstractNumId w:val="26"/>
  </w:num>
  <w:num w:numId="10">
    <w:abstractNumId w:val="2"/>
  </w:num>
  <w:num w:numId="11">
    <w:abstractNumId w:val="3"/>
  </w:num>
  <w:num w:numId="12">
    <w:abstractNumId w:val="23"/>
  </w:num>
  <w:num w:numId="13">
    <w:abstractNumId w:val="4"/>
  </w:num>
  <w:num w:numId="14">
    <w:abstractNumId w:val="5"/>
  </w:num>
  <w:num w:numId="15">
    <w:abstractNumId w:val="6"/>
  </w:num>
  <w:num w:numId="16">
    <w:abstractNumId w:val="7"/>
  </w:num>
  <w:num w:numId="17">
    <w:abstractNumId w:val="8"/>
  </w:num>
  <w:num w:numId="18">
    <w:abstractNumId w:val="10"/>
  </w:num>
  <w:num w:numId="19">
    <w:abstractNumId w:val="9"/>
  </w:num>
  <w:num w:numId="20">
    <w:abstractNumId w:val="20"/>
  </w:num>
  <w:num w:numId="21">
    <w:abstractNumId w:val="16"/>
  </w:num>
  <w:num w:numId="22">
    <w:abstractNumId w:val="11"/>
  </w:num>
  <w:num w:numId="23">
    <w:abstractNumId w:val="12"/>
  </w:num>
  <w:num w:numId="24">
    <w:abstractNumId w:val="13"/>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hyphenationZone w:val="425"/>
  <w:characterSpacingControl w:val="doNotCompress"/>
  <w:footnotePr>
    <w:footnote w:id="-1"/>
    <w:footnote w:id="0"/>
  </w:footnotePr>
  <w:endnotePr>
    <w:endnote w:id="-1"/>
    <w:endnote w:id="0"/>
  </w:endnotePr>
  <w:compat/>
  <w:rsids>
    <w:rsidRoot w:val="003A4B08"/>
    <w:rsid w:val="00062108"/>
    <w:rsid w:val="0006786E"/>
    <w:rsid w:val="00097670"/>
    <w:rsid w:val="000A3923"/>
    <w:rsid w:val="000A495F"/>
    <w:rsid w:val="000B52D9"/>
    <w:rsid w:val="000B779E"/>
    <w:rsid w:val="000C2957"/>
    <w:rsid w:val="000C590D"/>
    <w:rsid w:val="000F4F55"/>
    <w:rsid w:val="0010722F"/>
    <w:rsid w:val="001145D0"/>
    <w:rsid w:val="0012116D"/>
    <w:rsid w:val="00135A7F"/>
    <w:rsid w:val="001517D2"/>
    <w:rsid w:val="00157E3A"/>
    <w:rsid w:val="001663DC"/>
    <w:rsid w:val="0018706E"/>
    <w:rsid w:val="00187FE2"/>
    <w:rsid w:val="00190CBC"/>
    <w:rsid w:val="0019249A"/>
    <w:rsid w:val="00193F43"/>
    <w:rsid w:val="001975C0"/>
    <w:rsid w:val="001A47B4"/>
    <w:rsid w:val="001B0191"/>
    <w:rsid w:val="001B5ACE"/>
    <w:rsid w:val="001C3942"/>
    <w:rsid w:val="001C66C9"/>
    <w:rsid w:val="001D14FA"/>
    <w:rsid w:val="001D1F98"/>
    <w:rsid w:val="001D5C5C"/>
    <w:rsid w:val="001D672E"/>
    <w:rsid w:val="001E56FE"/>
    <w:rsid w:val="0021302E"/>
    <w:rsid w:val="00216D7C"/>
    <w:rsid w:val="00223C0C"/>
    <w:rsid w:val="0023318E"/>
    <w:rsid w:val="00236068"/>
    <w:rsid w:val="002377B6"/>
    <w:rsid w:val="002457BC"/>
    <w:rsid w:val="00246EE4"/>
    <w:rsid w:val="00252004"/>
    <w:rsid w:val="00254C3C"/>
    <w:rsid w:val="00292CEF"/>
    <w:rsid w:val="00295F59"/>
    <w:rsid w:val="002960B3"/>
    <w:rsid w:val="002C465B"/>
    <w:rsid w:val="002C4C21"/>
    <w:rsid w:val="002C715C"/>
    <w:rsid w:val="002D49F6"/>
    <w:rsid w:val="002F23E9"/>
    <w:rsid w:val="00300961"/>
    <w:rsid w:val="00310CBE"/>
    <w:rsid w:val="00321B72"/>
    <w:rsid w:val="00324148"/>
    <w:rsid w:val="00325C8E"/>
    <w:rsid w:val="00354013"/>
    <w:rsid w:val="00363999"/>
    <w:rsid w:val="00365BB7"/>
    <w:rsid w:val="00366655"/>
    <w:rsid w:val="003673E0"/>
    <w:rsid w:val="00373658"/>
    <w:rsid w:val="00397702"/>
    <w:rsid w:val="003A4B08"/>
    <w:rsid w:val="003A50B5"/>
    <w:rsid w:val="003B20E1"/>
    <w:rsid w:val="003B44D3"/>
    <w:rsid w:val="003D2326"/>
    <w:rsid w:val="003D72BD"/>
    <w:rsid w:val="003E5033"/>
    <w:rsid w:val="003E6A4B"/>
    <w:rsid w:val="003E73C8"/>
    <w:rsid w:val="003F4402"/>
    <w:rsid w:val="00410401"/>
    <w:rsid w:val="004163C3"/>
    <w:rsid w:val="00432F6C"/>
    <w:rsid w:val="00460688"/>
    <w:rsid w:val="00473D43"/>
    <w:rsid w:val="00477073"/>
    <w:rsid w:val="004837AF"/>
    <w:rsid w:val="00483EF9"/>
    <w:rsid w:val="004A7A5D"/>
    <w:rsid w:val="004C052F"/>
    <w:rsid w:val="004C1398"/>
    <w:rsid w:val="004C2E6C"/>
    <w:rsid w:val="004C4080"/>
    <w:rsid w:val="004D0C11"/>
    <w:rsid w:val="004D71C5"/>
    <w:rsid w:val="004F11D9"/>
    <w:rsid w:val="004F622A"/>
    <w:rsid w:val="004F6F1D"/>
    <w:rsid w:val="005045CC"/>
    <w:rsid w:val="005230D4"/>
    <w:rsid w:val="00527B5E"/>
    <w:rsid w:val="0055160C"/>
    <w:rsid w:val="00555F73"/>
    <w:rsid w:val="005569BD"/>
    <w:rsid w:val="00562406"/>
    <w:rsid w:val="00567768"/>
    <w:rsid w:val="005769EC"/>
    <w:rsid w:val="005772A7"/>
    <w:rsid w:val="00580D01"/>
    <w:rsid w:val="00581D11"/>
    <w:rsid w:val="005912F5"/>
    <w:rsid w:val="005B0953"/>
    <w:rsid w:val="005B0DB8"/>
    <w:rsid w:val="005B4866"/>
    <w:rsid w:val="005C06CA"/>
    <w:rsid w:val="005C2D6C"/>
    <w:rsid w:val="005D3728"/>
    <w:rsid w:val="005E4DB0"/>
    <w:rsid w:val="005E7914"/>
    <w:rsid w:val="005F4DDB"/>
    <w:rsid w:val="005F5306"/>
    <w:rsid w:val="005F7C6E"/>
    <w:rsid w:val="00600BDB"/>
    <w:rsid w:val="00601CD8"/>
    <w:rsid w:val="00602BD0"/>
    <w:rsid w:val="00613398"/>
    <w:rsid w:val="0062216E"/>
    <w:rsid w:val="00645E03"/>
    <w:rsid w:val="00647658"/>
    <w:rsid w:val="00657E60"/>
    <w:rsid w:val="0067137B"/>
    <w:rsid w:val="00694A0E"/>
    <w:rsid w:val="006D0BE0"/>
    <w:rsid w:val="006D6CB8"/>
    <w:rsid w:val="006F4ACC"/>
    <w:rsid w:val="007047E5"/>
    <w:rsid w:val="00711058"/>
    <w:rsid w:val="00715A76"/>
    <w:rsid w:val="0072153C"/>
    <w:rsid w:val="00736475"/>
    <w:rsid w:val="007766FB"/>
    <w:rsid w:val="00782461"/>
    <w:rsid w:val="00787582"/>
    <w:rsid w:val="007B4F61"/>
    <w:rsid w:val="007B5847"/>
    <w:rsid w:val="007D5C6B"/>
    <w:rsid w:val="007E3712"/>
    <w:rsid w:val="007E71B7"/>
    <w:rsid w:val="007F1267"/>
    <w:rsid w:val="007F1EFC"/>
    <w:rsid w:val="00800282"/>
    <w:rsid w:val="00807269"/>
    <w:rsid w:val="00813C58"/>
    <w:rsid w:val="00821B0A"/>
    <w:rsid w:val="0083441E"/>
    <w:rsid w:val="00844CF7"/>
    <w:rsid w:val="00845E41"/>
    <w:rsid w:val="008656CB"/>
    <w:rsid w:val="00867A8D"/>
    <w:rsid w:val="008702F3"/>
    <w:rsid w:val="00870EF9"/>
    <w:rsid w:val="008723A9"/>
    <w:rsid w:val="0087797C"/>
    <w:rsid w:val="00882775"/>
    <w:rsid w:val="00895060"/>
    <w:rsid w:val="008A0335"/>
    <w:rsid w:val="008B243B"/>
    <w:rsid w:val="008C612A"/>
    <w:rsid w:val="008D0CBA"/>
    <w:rsid w:val="008E027D"/>
    <w:rsid w:val="00911141"/>
    <w:rsid w:val="00914BBF"/>
    <w:rsid w:val="00916D20"/>
    <w:rsid w:val="00923E50"/>
    <w:rsid w:val="00927E78"/>
    <w:rsid w:val="00930663"/>
    <w:rsid w:val="00964D92"/>
    <w:rsid w:val="009740F8"/>
    <w:rsid w:val="00990511"/>
    <w:rsid w:val="009931A4"/>
    <w:rsid w:val="00994CB2"/>
    <w:rsid w:val="009A31A8"/>
    <w:rsid w:val="009A3A59"/>
    <w:rsid w:val="009A5AB3"/>
    <w:rsid w:val="009B40CF"/>
    <w:rsid w:val="009B7BCB"/>
    <w:rsid w:val="009C7BC4"/>
    <w:rsid w:val="009D09CE"/>
    <w:rsid w:val="00A01930"/>
    <w:rsid w:val="00A02E33"/>
    <w:rsid w:val="00A03F83"/>
    <w:rsid w:val="00A06BCF"/>
    <w:rsid w:val="00A07C63"/>
    <w:rsid w:val="00A20A12"/>
    <w:rsid w:val="00A44DB4"/>
    <w:rsid w:val="00A57145"/>
    <w:rsid w:val="00A64D1D"/>
    <w:rsid w:val="00A65494"/>
    <w:rsid w:val="00A90016"/>
    <w:rsid w:val="00A94E92"/>
    <w:rsid w:val="00AA0EE8"/>
    <w:rsid w:val="00AB4F76"/>
    <w:rsid w:val="00AB5037"/>
    <w:rsid w:val="00AB5D13"/>
    <w:rsid w:val="00AB7717"/>
    <w:rsid w:val="00AC6C0E"/>
    <w:rsid w:val="00AD6FC9"/>
    <w:rsid w:val="00B40CBD"/>
    <w:rsid w:val="00B70AE0"/>
    <w:rsid w:val="00B75EDF"/>
    <w:rsid w:val="00B87511"/>
    <w:rsid w:val="00B96E0D"/>
    <w:rsid w:val="00BA307A"/>
    <w:rsid w:val="00BE0B89"/>
    <w:rsid w:val="00BE5A33"/>
    <w:rsid w:val="00BE79F9"/>
    <w:rsid w:val="00BF59C9"/>
    <w:rsid w:val="00C02A29"/>
    <w:rsid w:val="00C1194E"/>
    <w:rsid w:val="00C27A41"/>
    <w:rsid w:val="00C30D6A"/>
    <w:rsid w:val="00C56131"/>
    <w:rsid w:val="00C73BEA"/>
    <w:rsid w:val="00C930FA"/>
    <w:rsid w:val="00C9551D"/>
    <w:rsid w:val="00C964C0"/>
    <w:rsid w:val="00CB19CF"/>
    <w:rsid w:val="00CB1E16"/>
    <w:rsid w:val="00CB6A51"/>
    <w:rsid w:val="00CF058C"/>
    <w:rsid w:val="00D01A9E"/>
    <w:rsid w:val="00D03919"/>
    <w:rsid w:val="00D149FC"/>
    <w:rsid w:val="00D22F6A"/>
    <w:rsid w:val="00D30355"/>
    <w:rsid w:val="00D30CF6"/>
    <w:rsid w:val="00D353D9"/>
    <w:rsid w:val="00D35EAF"/>
    <w:rsid w:val="00D467BD"/>
    <w:rsid w:val="00D61154"/>
    <w:rsid w:val="00D90E69"/>
    <w:rsid w:val="00D964B3"/>
    <w:rsid w:val="00DA2174"/>
    <w:rsid w:val="00DA3E0C"/>
    <w:rsid w:val="00DB1740"/>
    <w:rsid w:val="00DC5EFC"/>
    <w:rsid w:val="00DD2A76"/>
    <w:rsid w:val="00DE3DAE"/>
    <w:rsid w:val="00DF5AEF"/>
    <w:rsid w:val="00DF7757"/>
    <w:rsid w:val="00E04303"/>
    <w:rsid w:val="00E112D8"/>
    <w:rsid w:val="00E14E74"/>
    <w:rsid w:val="00E25754"/>
    <w:rsid w:val="00E31642"/>
    <w:rsid w:val="00E35A14"/>
    <w:rsid w:val="00E40DB4"/>
    <w:rsid w:val="00E42590"/>
    <w:rsid w:val="00E47121"/>
    <w:rsid w:val="00E53070"/>
    <w:rsid w:val="00E55330"/>
    <w:rsid w:val="00E57CDA"/>
    <w:rsid w:val="00E6080E"/>
    <w:rsid w:val="00E64F00"/>
    <w:rsid w:val="00E83E8E"/>
    <w:rsid w:val="00E84FA9"/>
    <w:rsid w:val="00E8587F"/>
    <w:rsid w:val="00E87F6C"/>
    <w:rsid w:val="00E95D75"/>
    <w:rsid w:val="00EA19C4"/>
    <w:rsid w:val="00EA481F"/>
    <w:rsid w:val="00EC0102"/>
    <w:rsid w:val="00ED1708"/>
    <w:rsid w:val="00F04E58"/>
    <w:rsid w:val="00F16A5F"/>
    <w:rsid w:val="00F304E2"/>
    <w:rsid w:val="00F305EA"/>
    <w:rsid w:val="00F31542"/>
    <w:rsid w:val="00F34BB3"/>
    <w:rsid w:val="00F37561"/>
    <w:rsid w:val="00F602DE"/>
    <w:rsid w:val="00F60A1F"/>
    <w:rsid w:val="00F64EAB"/>
    <w:rsid w:val="00F73037"/>
    <w:rsid w:val="00F83DB8"/>
    <w:rsid w:val="00F85EF2"/>
    <w:rsid w:val="00F90D3C"/>
    <w:rsid w:val="00FA25E5"/>
    <w:rsid w:val="00FA2ABA"/>
    <w:rsid w:val="00FA5743"/>
    <w:rsid w:val="00FA5F9D"/>
    <w:rsid w:val="00FB575E"/>
    <w:rsid w:val="00FC5111"/>
    <w:rsid w:val="00FC56D0"/>
    <w:rsid w:val="00FE1859"/>
    <w:rsid w:val="00FF23AC"/>
    <w:rsid w:val="00FF27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B0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B08"/>
    <w:pPr>
      <w:ind w:left="720"/>
      <w:contextualSpacing/>
    </w:pPr>
  </w:style>
  <w:style w:type="paragraph" w:styleId="BalloonText">
    <w:name w:val="Balloon Text"/>
    <w:basedOn w:val="Normal"/>
    <w:link w:val="BalloonTextChar"/>
    <w:uiPriority w:val="99"/>
    <w:semiHidden/>
    <w:unhideWhenUsed/>
    <w:rsid w:val="003A4B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B08"/>
    <w:rPr>
      <w:rFonts w:ascii="Tahoma" w:eastAsiaTheme="minorEastAsia" w:hAnsi="Tahoma" w:cs="Tahoma"/>
      <w:sz w:val="16"/>
      <w:szCs w:val="16"/>
    </w:rPr>
  </w:style>
  <w:style w:type="character" w:styleId="Hyperlink">
    <w:name w:val="Hyperlink"/>
    <w:basedOn w:val="DefaultParagraphFont"/>
    <w:uiPriority w:val="99"/>
    <w:unhideWhenUsed/>
    <w:rsid w:val="00990511"/>
    <w:rPr>
      <w:color w:val="0000FF" w:themeColor="hyperlink"/>
      <w:u w:val="single"/>
    </w:rPr>
  </w:style>
  <w:style w:type="character" w:customStyle="1" w:styleId="un">
    <w:name w:val="u_n"/>
    <w:basedOn w:val="DefaultParagraphFont"/>
    <w:rsid w:val="00990511"/>
  </w:style>
  <w:style w:type="paragraph" w:customStyle="1" w:styleId="Default">
    <w:name w:val="Default"/>
    <w:rsid w:val="001C66C9"/>
    <w:pPr>
      <w:autoSpaceDE w:val="0"/>
      <w:autoSpaceDN w:val="0"/>
      <w:adjustRightInd w:val="0"/>
      <w:spacing w:after="0" w:line="240" w:lineRule="auto"/>
    </w:pPr>
    <w:rPr>
      <w:rFonts w:ascii="Times New Roman" w:hAnsi="Times New Roman" w:cs="Times New Roman"/>
      <w:color w:val="000000"/>
      <w:sz w:val="24"/>
      <w:szCs w:val="24"/>
      <w:lang w:val="hr-HR"/>
    </w:rPr>
  </w:style>
  <w:style w:type="paragraph" w:styleId="Header">
    <w:name w:val="header"/>
    <w:basedOn w:val="Normal"/>
    <w:link w:val="HeaderChar"/>
    <w:uiPriority w:val="99"/>
    <w:unhideWhenUsed/>
    <w:rsid w:val="00E57CDA"/>
    <w:pPr>
      <w:tabs>
        <w:tab w:val="center" w:pos="4536"/>
        <w:tab w:val="right" w:pos="9072"/>
      </w:tabs>
      <w:spacing w:after="0" w:line="240" w:lineRule="auto"/>
    </w:pPr>
  </w:style>
  <w:style w:type="character" w:customStyle="1" w:styleId="HeaderChar">
    <w:name w:val="Header Char"/>
    <w:basedOn w:val="DefaultParagraphFont"/>
    <w:link w:val="Header"/>
    <w:uiPriority w:val="99"/>
    <w:rsid w:val="00E57CDA"/>
    <w:rPr>
      <w:rFonts w:eastAsiaTheme="minorEastAsia"/>
    </w:rPr>
  </w:style>
  <w:style w:type="paragraph" w:styleId="Footer">
    <w:name w:val="footer"/>
    <w:basedOn w:val="Normal"/>
    <w:link w:val="FooterChar"/>
    <w:uiPriority w:val="99"/>
    <w:unhideWhenUsed/>
    <w:rsid w:val="00E57CDA"/>
    <w:pPr>
      <w:tabs>
        <w:tab w:val="center" w:pos="4536"/>
        <w:tab w:val="right" w:pos="9072"/>
      </w:tabs>
      <w:spacing w:after="0" w:line="240" w:lineRule="auto"/>
    </w:pPr>
  </w:style>
  <w:style w:type="character" w:customStyle="1" w:styleId="FooterChar">
    <w:name w:val="Footer Char"/>
    <w:basedOn w:val="DefaultParagraphFont"/>
    <w:link w:val="Footer"/>
    <w:uiPriority w:val="99"/>
    <w:rsid w:val="00E57CDA"/>
    <w:rPr>
      <w:rFonts w:eastAsiaTheme="minorEastAsia"/>
    </w:rPr>
  </w:style>
  <w:style w:type="paragraph" w:styleId="TOC1">
    <w:name w:val="toc 1"/>
    <w:basedOn w:val="Normal"/>
    <w:next w:val="Normal"/>
    <w:autoRedefine/>
    <w:uiPriority w:val="39"/>
    <w:unhideWhenUsed/>
    <w:rsid w:val="00A64D1D"/>
    <w:pPr>
      <w:spacing w:after="100" w:line="259" w:lineRule="auto"/>
    </w:pPr>
    <w:rPr>
      <w:rFonts w:eastAsiaTheme="minorHAnsi"/>
      <w:lang w:val="hu-HU"/>
    </w:rPr>
  </w:style>
  <w:style w:type="paragraph" w:styleId="TOC2">
    <w:name w:val="toc 2"/>
    <w:basedOn w:val="Normal"/>
    <w:next w:val="Normal"/>
    <w:autoRedefine/>
    <w:uiPriority w:val="39"/>
    <w:unhideWhenUsed/>
    <w:rsid w:val="00A64D1D"/>
    <w:pPr>
      <w:spacing w:after="100" w:line="259" w:lineRule="auto"/>
      <w:ind w:left="220"/>
    </w:pPr>
    <w:rPr>
      <w:rFonts w:eastAsiaTheme="minorHAnsi"/>
      <w:lang w:val="hu-HU"/>
    </w:rPr>
  </w:style>
  <w:style w:type="paragraph" w:styleId="TOC3">
    <w:name w:val="toc 3"/>
    <w:basedOn w:val="Normal"/>
    <w:next w:val="Normal"/>
    <w:autoRedefine/>
    <w:uiPriority w:val="39"/>
    <w:unhideWhenUsed/>
    <w:rsid w:val="00A64D1D"/>
    <w:pPr>
      <w:spacing w:after="100" w:line="259" w:lineRule="auto"/>
      <w:ind w:left="440"/>
    </w:pPr>
    <w:rPr>
      <w:rFonts w:eastAsiaTheme="minorHAnsi"/>
      <w:lang w:val="hu-HU"/>
    </w:rPr>
  </w:style>
  <w:style w:type="paragraph" w:styleId="BodyText">
    <w:name w:val="Body Text"/>
    <w:basedOn w:val="Normal"/>
    <w:link w:val="BodyTextChar"/>
    <w:semiHidden/>
    <w:rsid w:val="00E6080E"/>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hu-HU"/>
    </w:rPr>
  </w:style>
  <w:style w:type="character" w:customStyle="1" w:styleId="BodyTextChar">
    <w:name w:val="Body Text Char"/>
    <w:basedOn w:val="DefaultParagraphFont"/>
    <w:link w:val="BodyText"/>
    <w:semiHidden/>
    <w:rsid w:val="00E6080E"/>
    <w:rPr>
      <w:rFonts w:ascii="Times New Roman" w:eastAsia="Times New Roman" w:hAnsi="Times New Roman" w:cs="Times New Roman"/>
      <w:sz w:val="24"/>
      <w:szCs w:val="20"/>
      <w:lang w:val="hu-HU"/>
    </w:rPr>
  </w:style>
  <w:style w:type="table" w:styleId="TableGrid">
    <w:name w:val="Table Grid"/>
    <w:basedOn w:val="TableNormal"/>
    <w:uiPriority w:val="59"/>
    <w:rsid w:val="00EA48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00961"/>
    <w:rPr>
      <w:sz w:val="16"/>
      <w:szCs w:val="16"/>
    </w:rPr>
  </w:style>
  <w:style w:type="paragraph" w:styleId="CommentText">
    <w:name w:val="annotation text"/>
    <w:basedOn w:val="Normal"/>
    <w:link w:val="CommentTextChar"/>
    <w:uiPriority w:val="99"/>
    <w:semiHidden/>
    <w:unhideWhenUsed/>
    <w:rsid w:val="00300961"/>
    <w:pPr>
      <w:spacing w:line="240" w:lineRule="auto"/>
    </w:pPr>
    <w:rPr>
      <w:sz w:val="20"/>
      <w:szCs w:val="20"/>
    </w:rPr>
  </w:style>
  <w:style w:type="character" w:customStyle="1" w:styleId="CommentTextChar">
    <w:name w:val="Comment Text Char"/>
    <w:basedOn w:val="DefaultParagraphFont"/>
    <w:link w:val="CommentText"/>
    <w:uiPriority w:val="99"/>
    <w:semiHidden/>
    <w:rsid w:val="0030096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00961"/>
    <w:rPr>
      <w:b/>
      <w:bCs/>
    </w:rPr>
  </w:style>
  <w:style w:type="character" w:customStyle="1" w:styleId="CommentSubjectChar">
    <w:name w:val="Comment Subject Char"/>
    <w:basedOn w:val="CommentTextChar"/>
    <w:link w:val="CommentSubject"/>
    <w:uiPriority w:val="99"/>
    <w:semiHidden/>
    <w:rsid w:val="00300961"/>
    <w:rPr>
      <w:rFonts w:eastAsiaTheme="minorEastAsia"/>
      <w:b/>
      <w:bCs/>
      <w:sz w:val="20"/>
      <w:szCs w:val="20"/>
    </w:rPr>
  </w:style>
  <w:style w:type="table" w:styleId="MediumGrid3-Accent5">
    <w:name w:val="Medium Grid 3 Accent 5"/>
    <w:basedOn w:val="TableNormal"/>
    <w:uiPriority w:val="69"/>
    <w:rsid w:val="001A47B4"/>
    <w:pPr>
      <w:spacing w:after="0" w:line="240" w:lineRule="auto"/>
    </w:pPr>
    <w:rPr>
      <w:lang w:val="hu-HU"/>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PlainText">
    <w:name w:val="Plain Text"/>
    <w:basedOn w:val="Normal"/>
    <w:link w:val="PlainTextChar"/>
    <w:uiPriority w:val="99"/>
    <w:semiHidden/>
    <w:unhideWhenUsed/>
    <w:rsid w:val="00E8587F"/>
    <w:pPr>
      <w:spacing w:after="0" w:line="240" w:lineRule="auto"/>
    </w:pPr>
    <w:rPr>
      <w:rFonts w:ascii="Calibri" w:eastAsia="Times New Roman" w:hAnsi="Calibri" w:cs="Consolas"/>
      <w:szCs w:val="21"/>
      <w:lang w:val="hr-HR" w:eastAsia="hr-HR"/>
    </w:rPr>
  </w:style>
  <w:style w:type="character" w:customStyle="1" w:styleId="PlainTextChar">
    <w:name w:val="Plain Text Char"/>
    <w:basedOn w:val="DefaultParagraphFont"/>
    <w:link w:val="PlainText"/>
    <w:uiPriority w:val="99"/>
    <w:semiHidden/>
    <w:rsid w:val="00E8587F"/>
    <w:rPr>
      <w:rFonts w:ascii="Calibri" w:eastAsia="Times New Roman" w:hAnsi="Calibri" w:cs="Consolas"/>
      <w:szCs w:val="21"/>
      <w:lang w:val="hr-HR" w:eastAsia="hr-HR"/>
    </w:rPr>
  </w:style>
</w:styles>
</file>

<file path=word/webSettings.xml><?xml version="1.0" encoding="utf-8"?>
<w:webSettings xmlns:r="http://schemas.openxmlformats.org/officeDocument/2006/relationships" xmlns:w="http://schemas.openxmlformats.org/wordprocessingml/2006/main">
  <w:divs>
    <w:div w:id="469204181">
      <w:bodyDiv w:val="1"/>
      <w:marLeft w:val="0"/>
      <w:marRight w:val="0"/>
      <w:marTop w:val="0"/>
      <w:marBottom w:val="0"/>
      <w:divBdr>
        <w:top w:val="none" w:sz="0" w:space="0" w:color="auto"/>
        <w:left w:val="none" w:sz="0" w:space="0" w:color="auto"/>
        <w:bottom w:val="none" w:sz="0" w:space="0" w:color="auto"/>
        <w:right w:val="none" w:sz="0" w:space="0" w:color="auto"/>
      </w:divBdr>
    </w:div>
    <w:div w:id="670261822">
      <w:bodyDiv w:val="1"/>
      <w:marLeft w:val="0"/>
      <w:marRight w:val="0"/>
      <w:marTop w:val="0"/>
      <w:marBottom w:val="0"/>
      <w:divBdr>
        <w:top w:val="none" w:sz="0" w:space="0" w:color="auto"/>
        <w:left w:val="none" w:sz="0" w:space="0" w:color="auto"/>
        <w:bottom w:val="none" w:sz="0" w:space="0" w:color="auto"/>
        <w:right w:val="none" w:sz="0" w:space="0" w:color="auto"/>
      </w:divBdr>
    </w:div>
    <w:div w:id="1117410496">
      <w:bodyDiv w:val="1"/>
      <w:marLeft w:val="0"/>
      <w:marRight w:val="0"/>
      <w:marTop w:val="0"/>
      <w:marBottom w:val="0"/>
      <w:divBdr>
        <w:top w:val="none" w:sz="0" w:space="0" w:color="auto"/>
        <w:left w:val="none" w:sz="0" w:space="0" w:color="auto"/>
        <w:bottom w:val="none" w:sz="0" w:space="0" w:color="auto"/>
        <w:right w:val="none" w:sz="0" w:space="0" w:color="auto"/>
      </w:divBdr>
    </w:div>
    <w:div w:id="1202672339">
      <w:bodyDiv w:val="1"/>
      <w:marLeft w:val="0"/>
      <w:marRight w:val="0"/>
      <w:marTop w:val="0"/>
      <w:marBottom w:val="0"/>
      <w:divBdr>
        <w:top w:val="none" w:sz="0" w:space="0" w:color="auto"/>
        <w:left w:val="none" w:sz="0" w:space="0" w:color="auto"/>
        <w:bottom w:val="none" w:sz="0" w:space="0" w:color="auto"/>
        <w:right w:val="none" w:sz="0" w:space="0" w:color="auto"/>
      </w:divBdr>
    </w:div>
    <w:div w:id="157786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7374</Words>
  <Characters>42037</Characters>
  <Application>Microsoft Office Word</Application>
  <DocSecurity>0</DocSecurity>
  <Lines>350</Lines>
  <Paragraphs>98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ПЛАН РАДА УЧИТЕЉСКОГ ФАКУЛТЕТА НА МАЂАРСКОМ НАСТАВНОМ ЈЕЗИКУ У СУБОТИЦИ УНИВЕРЗИТЕТА У НОВОМ САДУ ЗА ШКОЛСКУ 2017/2018. ГОДИНУ</vt:lpstr>
      <vt:lpstr/>
    </vt:vector>
  </TitlesOfParts>
  <Company>Microsoft</Company>
  <LinksUpToDate>false</LinksUpToDate>
  <CharactersWithSpaces>49313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 РАДА УЧИТЕЉСКОГ ФАКУЛТЕТА НА МАЂАРСКОМ НАСТАВНОМ ЈЕЗИКУ У СУБОТИЦИ УНИВЕРЗИТЕТА У НОВОМ САДУ ЗА ШКОЛСКУ 2017/2018. ГОДИНУ</dc:title>
  <dc:creator>Prof. dr. sc. JOSIP IVANOVIĆ</dc:creator>
  <cp:lastModifiedBy>nora</cp:lastModifiedBy>
  <cp:revision>2</cp:revision>
  <cp:lastPrinted>2020-01-28T08:17:00Z</cp:lastPrinted>
  <dcterms:created xsi:type="dcterms:W3CDTF">2020-11-18T09:35:00Z</dcterms:created>
  <dcterms:modified xsi:type="dcterms:W3CDTF">2020-11-18T09:35:00Z</dcterms:modified>
</cp:coreProperties>
</file>